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AE" w:rsidRPr="0060643C" w:rsidRDefault="00E26DAE" w:rsidP="00E26DAE">
      <w:pPr>
        <w:pStyle w:val="Default"/>
        <w:jc w:val="center"/>
        <w:rPr>
          <w:sz w:val="28"/>
          <w:szCs w:val="28"/>
        </w:rPr>
      </w:pPr>
      <w:r w:rsidRPr="0060643C">
        <w:rPr>
          <w:b/>
          <w:bCs/>
          <w:sz w:val="28"/>
          <w:szCs w:val="28"/>
        </w:rPr>
        <w:t>РОССИЙСКАЯ ФЕДЕРАЦИЯ</w:t>
      </w:r>
    </w:p>
    <w:p w:rsidR="00E26DAE" w:rsidRPr="0060643C" w:rsidRDefault="00E26DAE" w:rsidP="00E26DAE">
      <w:pPr>
        <w:pStyle w:val="Default"/>
        <w:jc w:val="center"/>
        <w:rPr>
          <w:sz w:val="28"/>
          <w:szCs w:val="28"/>
        </w:rPr>
      </w:pPr>
      <w:r w:rsidRPr="0060643C">
        <w:rPr>
          <w:b/>
          <w:bCs/>
          <w:sz w:val="28"/>
          <w:szCs w:val="28"/>
        </w:rPr>
        <w:t>КРАСНОЯРСКОГО КРАЯ</w:t>
      </w:r>
    </w:p>
    <w:p w:rsidR="00E26DAE" w:rsidRPr="0060643C" w:rsidRDefault="00E26DAE" w:rsidP="00E26DA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ПИРОВ</w:t>
      </w:r>
      <w:r w:rsidRPr="0060643C">
        <w:rPr>
          <w:b/>
          <w:bCs/>
          <w:sz w:val="28"/>
          <w:szCs w:val="28"/>
        </w:rPr>
        <w:t>СКОГО РАЙОНА</w:t>
      </w:r>
    </w:p>
    <w:p w:rsidR="00E26DAE" w:rsidRPr="0060643C" w:rsidRDefault="00E26DAE" w:rsidP="00E26DAE">
      <w:pPr>
        <w:pStyle w:val="Default"/>
        <w:jc w:val="center"/>
        <w:rPr>
          <w:b/>
          <w:bCs/>
          <w:sz w:val="28"/>
          <w:szCs w:val="28"/>
        </w:rPr>
      </w:pPr>
      <w:r w:rsidRPr="0060643C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БУШУЙСКОГО</w:t>
      </w:r>
      <w:r w:rsidRPr="0060643C">
        <w:rPr>
          <w:b/>
          <w:bCs/>
          <w:sz w:val="28"/>
          <w:szCs w:val="28"/>
        </w:rPr>
        <w:t xml:space="preserve"> СЕЛЬСОВЕТА</w:t>
      </w:r>
    </w:p>
    <w:p w:rsidR="00E26DAE" w:rsidRPr="0060643C" w:rsidRDefault="00E26DAE" w:rsidP="00E26DAE">
      <w:pPr>
        <w:pStyle w:val="Default"/>
        <w:jc w:val="center"/>
        <w:rPr>
          <w:sz w:val="28"/>
          <w:szCs w:val="28"/>
        </w:rPr>
      </w:pPr>
    </w:p>
    <w:p w:rsidR="00E26DAE" w:rsidRPr="0060643C" w:rsidRDefault="00E26DAE" w:rsidP="00E26DAE">
      <w:pPr>
        <w:pStyle w:val="Default"/>
        <w:jc w:val="center"/>
        <w:rPr>
          <w:b/>
          <w:bCs/>
          <w:sz w:val="28"/>
          <w:szCs w:val="28"/>
        </w:rPr>
      </w:pPr>
      <w:r w:rsidRPr="0060643C">
        <w:rPr>
          <w:b/>
          <w:bCs/>
          <w:sz w:val="28"/>
          <w:szCs w:val="28"/>
        </w:rPr>
        <w:t>ПОСТАНОВЛЕНИЕ</w:t>
      </w:r>
    </w:p>
    <w:p w:rsidR="00E26DAE" w:rsidRDefault="00E26DAE" w:rsidP="00E26DAE">
      <w:pPr>
        <w:pStyle w:val="Default"/>
        <w:jc w:val="center"/>
        <w:rPr>
          <w:sz w:val="23"/>
          <w:szCs w:val="23"/>
        </w:rPr>
      </w:pPr>
    </w:p>
    <w:p w:rsidR="00E26DAE" w:rsidRPr="007236F1" w:rsidRDefault="00E26DAE" w:rsidP="00E26DAE">
      <w:pPr>
        <w:pStyle w:val="Default"/>
        <w:rPr>
          <w:sz w:val="28"/>
          <w:szCs w:val="28"/>
        </w:rPr>
      </w:pPr>
      <w:r w:rsidRPr="007236F1">
        <w:rPr>
          <w:sz w:val="28"/>
          <w:szCs w:val="28"/>
        </w:rPr>
        <w:t xml:space="preserve">12 марта 2015 г.             </w:t>
      </w:r>
      <w:r>
        <w:rPr>
          <w:sz w:val="28"/>
          <w:szCs w:val="28"/>
        </w:rPr>
        <w:t xml:space="preserve">           </w:t>
      </w:r>
      <w:r w:rsidRPr="007236F1">
        <w:rPr>
          <w:sz w:val="28"/>
          <w:szCs w:val="28"/>
        </w:rPr>
        <w:t xml:space="preserve">   </w:t>
      </w:r>
      <w:proofErr w:type="gramStart"/>
      <w:r w:rsidRPr="007236F1">
        <w:rPr>
          <w:sz w:val="28"/>
          <w:szCs w:val="28"/>
        </w:rPr>
        <w:t>с</w:t>
      </w:r>
      <w:proofErr w:type="gramEnd"/>
      <w:r w:rsidRPr="007236F1">
        <w:rPr>
          <w:sz w:val="28"/>
          <w:szCs w:val="28"/>
        </w:rPr>
        <w:t>.</w:t>
      </w:r>
      <w:r>
        <w:rPr>
          <w:sz w:val="28"/>
          <w:szCs w:val="28"/>
        </w:rPr>
        <w:t xml:space="preserve"> Бушуй</w:t>
      </w:r>
      <w:r w:rsidRPr="00723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7236F1">
        <w:rPr>
          <w:sz w:val="28"/>
          <w:szCs w:val="28"/>
        </w:rPr>
        <w:t xml:space="preserve">        </w:t>
      </w:r>
      <w:r w:rsidR="0018422B">
        <w:rPr>
          <w:sz w:val="28"/>
          <w:szCs w:val="28"/>
        </w:rPr>
        <w:t xml:space="preserve">                             № 08</w:t>
      </w:r>
      <w:r w:rsidRPr="007236F1">
        <w:rPr>
          <w:sz w:val="28"/>
          <w:szCs w:val="28"/>
        </w:rPr>
        <w:t xml:space="preserve">-п </w:t>
      </w:r>
    </w:p>
    <w:p w:rsidR="00E26DAE" w:rsidRPr="007236F1" w:rsidRDefault="00E26DAE" w:rsidP="00E26DAE">
      <w:pPr>
        <w:pStyle w:val="Default"/>
        <w:jc w:val="center"/>
        <w:rPr>
          <w:b/>
          <w:bCs/>
          <w:sz w:val="28"/>
          <w:szCs w:val="28"/>
        </w:rPr>
      </w:pPr>
    </w:p>
    <w:p w:rsidR="00E26DAE" w:rsidRPr="007236F1" w:rsidRDefault="00E26DAE" w:rsidP="00E26DAE">
      <w:pPr>
        <w:pStyle w:val="Default"/>
        <w:jc w:val="center"/>
        <w:rPr>
          <w:sz w:val="28"/>
          <w:szCs w:val="28"/>
        </w:rPr>
      </w:pPr>
      <w:r w:rsidRPr="007236F1">
        <w:rPr>
          <w:b/>
          <w:bCs/>
          <w:sz w:val="28"/>
          <w:szCs w:val="28"/>
        </w:rPr>
        <w:t>Об утверждении Правил присвоения, изменения и аннулирования адресов</w:t>
      </w:r>
      <w:r w:rsidR="0018422B">
        <w:rPr>
          <w:b/>
          <w:bCs/>
          <w:sz w:val="28"/>
          <w:szCs w:val="28"/>
        </w:rPr>
        <w:t xml:space="preserve"> на территории </w:t>
      </w:r>
      <w:proofErr w:type="spellStart"/>
      <w:r w:rsidR="0018422B">
        <w:rPr>
          <w:b/>
          <w:bCs/>
          <w:sz w:val="28"/>
          <w:szCs w:val="28"/>
        </w:rPr>
        <w:t>Бушуйского</w:t>
      </w:r>
      <w:proofErr w:type="spellEnd"/>
      <w:r w:rsidR="0018422B">
        <w:rPr>
          <w:b/>
          <w:bCs/>
          <w:sz w:val="28"/>
          <w:szCs w:val="28"/>
        </w:rPr>
        <w:t xml:space="preserve"> сельсовета Пировского района Красноярского края</w:t>
      </w:r>
    </w:p>
    <w:p w:rsidR="00E26DAE" w:rsidRPr="007236F1" w:rsidRDefault="00E26DAE" w:rsidP="00E26DAE">
      <w:pPr>
        <w:pStyle w:val="Default"/>
        <w:rPr>
          <w:sz w:val="28"/>
          <w:szCs w:val="28"/>
        </w:rPr>
      </w:pPr>
    </w:p>
    <w:p w:rsidR="00E26DAE" w:rsidRPr="0018422B" w:rsidRDefault="0018422B" w:rsidP="0018422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8422B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Федеральными законами от 06.10.2003 N 131-ФЗ "Об общих принципах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="00E26DAE" w:rsidRPr="0018422B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Российской Федерации от 19.11.2014г № 1221 «Об утверждении Правил присвоения, изменения и аннулирования адресов</w:t>
      </w:r>
      <w:proofErr w:type="gramEnd"/>
      <w:r w:rsidR="00E26DAE" w:rsidRPr="0018422B">
        <w:rPr>
          <w:rFonts w:ascii="Times New Roman" w:hAnsi="Times New Roman" w:cs="Times New Roman"/>
          <w:sz w:val="28"/>
          <w:szCs w:val="28"/>
        </w:rPr>
        <w:t xml:space="preserve">», </w:t>
      </w:r>
      <w:r w:rsidR="00E26DAE" w:rsidRPr="0018422B">
        <w:rPr>
          <w:rFonts w:ascii="Times New Roman" w:hAnsi="Times New Roman" w:cs="Times New Roman"/>
          <w:bCs/>
          <w:sz w:val="28"/>
          <w:szCs w:val="28"/>
        </w:rPr>
        <w:t>ПОСТАНОВЛЯЮ:</w:t>
      </w:r>
      <w:r w:rsidR="00E26DAE" w:rsidRPr="001842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6DAE" w:rsidRPr="007236F1" w:rsidRDefault="00E26DAE" w:rsidP="00E26DAE">
      <w:pPr>
        <w:pStyle w:val="Default"/>
        <w:ind w:firstLine="709"/>
        <w:jc w:val="both"/>
        <w:rPr>
          <w:sz w:val="28"/>
          <w:szCs w:val="28"/>
        </w:rPr>
      </w:pPr>
      <w:r w:rsidRPr="007236F1">
        <w:rPr>
          <w:sz w:val="28"/>
          <w:szCs w:val="28"/>
        </w:rPr>
        <w:t>1. Утвердить прилагаемые Правила присвоения, из</w:t>
      </w:r>
      <w:r w:rsidR="0018422B">
        <w:rPr>
          <w:sz w:val="28"/>
          <w:szCs w:val="28"/>
        </w:rPr>
        <w:t xml:space="preserve">менения и аннулирования адресов на территории </w:t>
      </w:r>
      <w:proofErr w:type="spellStart"/>
      <w:r w:rsidR="0018422B">
        <w:rPr>
          <w:sz w:val="28"/>
          <w:szCs w:val="28"/>
        </w:rPr>
        <w:t>Бушуйского</w:t>
      </w:r>
      <w:proofErr w:type="spellEnd"/>
      <w:r w:rsidR="0018422B">
        <w:rPr>
          <w:sz w:val="28"/>
          <w:szCs w:val="28"/>
        </w:rPr>
        <w:t xml:space="preserve"> сельсовета Пировского района Красноярского края.</w:t>
      </w:r>
      <w:r w:rsidRPr="007236F1">
        <w:rPr>
          <w:sz w:val="28"/>
          <w:szCs w:val="28"/>
        </w:rPr>
        <w:t xml:space="preserve"> </w:t>
      </w:r>
    </w:p>
    <w:p w:rsidR="00E26DAE" w:rsidRPr="007236F1" w:rsidRDefault="00E26DAE" w:rsidP="00E26DAE">
      <w:pPr>
        <w:pStyle w:val="Default"/>
        <w:ind w:firstLine="709"/>
        <w:jc w:val="both"/>
        <w:rPr>
          <w:sz w:val="28"/>
          <w:szCs w:val="28"/>
        </w:rPr>
      </w:pPr>
      <w:r w:rsidRPr="007236F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236F1">
        <w:rPr>
          <w:sz w:val="28"/>
          <w:szCs w:val="28"/>
        </w:rPr>
        <w:t>Постановление вступает в силу с момента опубликования в газете «</w:t>
      </w:r>
      <w:r>
        <w:rPr>
          <w:sz w:val="28"/>
          <w:szCs w:val="28"/>
        </w:rPr>
        <w:t xml:space="preserve">Ведомости органов местного самоуправления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</w:t>
      </w:r>
      <w:r w:rsidRPr="007236F1">
        <w:rPr>
          <w:sz w:val="28"/>
          <w:szCs w:val="28"/>
        </w:rPr>
        <w:t xml:space="preserve">». </w:t>
      </w:r>
    </w:p>
    <w:p w:rsidR="00E26DAE" w:rsidRPr="007236F1" w:rsidRDefault="00E26DAE" w:rsidP="00E26DAE">
      <w:pPr>
        <w:pStyle w:val="Default"/>
        <w:ind w:firstLine="709"/>
        <w:jc w:val="both"/>
        <w:rPr>
          <w:sz w:val="28"/>
          <w:szCs w:val="28"/>
        </w:rPr>
      </w:pPr>
      <w:r w:rsidRPr="007236F1">
        <w:rPr>
          <w:sz w:val="28"/>
          <w:szCs w:val="28"/>
        </w:rPr>
        <w:t>3.</w:t>
      </w:r>
      <w:proofErr w:type="gramStart"/>
      <w:r w:rsidRPr="007236F1">
        <w:rPr>
          <w:sz w:val="28"/>
          <w:szCs w:val="28"/>
        </w:rPr>
        <w:t>Контроль за</w:t>
      </w:r>
      <w:proofErr w:type="gramEnd"/>
      <w:r w:rsidRPr="007236F1">
        <w:rPr>
          <w:sz w:val="28"/>
          <w:szCs w:val="28"/>
        </w:rPr>
        <w:t xml:space="preserve"> выполнением настоящего постановления оставляю за собой</w:t>
      </w:r>
      <w:r>
        <w:rPr>
          <w:sz w:val="28"/>
          <w:szCs w:val="28"/>
        </w:rPr>
        <w:t>.</w:t>
      </w:r>
      <w:r w:rsidRPr="007236F1">
        <w:rPr>
          <w:sz w:val="28"/>
          <w:szCs w:val="28"/>
        </w:rPr>
        <w:t xml:space="preserve"> </w:t>
      </w:r>
    </w:p>
    <w:p w:rsidR="00E26DAE" w:rsidRPr="007236F1" w:rsidRDefault="00E26DAE" w:rsidP="00E26DAE">
      <w:pPr>
        <w:pStyle w:val="Default"/>
        <w:jc w:val="both"/>
        <w:rPr>
          <w:sz w:val="28"/>
          <w:szCs w:val="28"/>
        </w:rPr>
      </w:pPr>
    </w:p>
    <w:p w:rsidR="00E26DAE" w:rsidRPr="007236F1" w:rsidRDefault="00E26DAE" w:rsidP="00E26DAE">
      <w:pPr>
        <w:pStyle w:val="Default"/>
        <w:jc w:val="both"/>
        <w:rPr>
          <w:sz w:val="28"/>
          <w:szCs w:val="28"/>
        </w:rPr>
      </w:pPr>
    </w:p>
    <w:p w:rsidR="00E26DAE" w:rsidRDefault="00E26DAE" w:rsidP="00E26DAE">
      <w:pPr>
        <w:pStyle w:val="Default"/>
        <w:jc w:val="both"/>
        <w:rPr>
          <w:sz w:val="28"/>
          <w:szCs w:val="28"/>
        </w:rPr>
      </w:pPr>
    </w:p>
    <w:p w:rsidR="00E26DAE" w:rsidRDefault="00E26DAE" w:rsidP="00E26DAE">
      <w:pPr>
        <w:pStyle w:val="Default"/>
        <w:jc w:val="both"/>
        <w:rPr>
          <w:sz w:val="28"/>
          <w:szCs w:val="28"/>
        </w:rPr>
      </w:pPr>
    </w:p>
    <w:p w:rsidR="00E26DAE" w:rsidRDefault="00E26DAE" w:rsidP="00E26DAE">
      <w:pPr>
        <w:pStyle w:val="Default"/>
        <w:jc w:val="both"/>
        <w:rPr>
          <w:sz w:val="28"/>
          <w:szCs w:val="28"/>
        </w:rPr>
      </w:pPr>
    </w:p>
    <w:p w:rsidR="00E26DAE" w:rsidRPr="007236F1" w:rsidRDefault="00E26DAE" w:rsidP="00E26DAE">
      <w:pPr>
        <w:pStyle w:val="Default"/>
        <w:jc w:val="both"/>
        <w:rPr>
          <w:sz w:val="28"/>
          <w:szCs w:val="28"/>
        </w:rPr>
      </w:pPr>
      <w:r w:rsidRPr="007236F1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</w:t>
      </w:r>
      <w:r w:rsidRPr="007236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Л.Г.Маканова</w:t>
      </w:r>
      <w:proofErr w:type="spellEnd"/>
      <w:r w:rsidRPr="007236F1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</w:t>
      </w:r>
      <w:r w:rsidRPr="007236F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</w:t>
      </w:r>
    </w:p>
    <w:p w:rsidR="00E26DAE" w:rsidRPr="0060643C" w:rsidRDefault="00E26DAE" w:rsidP="00E26DAE">
      <w:pPr>
        <w:pStyle w:val="Default"/>
        <w:pageBreakBefore/>
        <w:jc w:val="right"/>
      </w:pPr>
      <w:r w:rsidRPr="0060643C">
        <w:lastRenderedPageBreak/>
        <w:t xml:space="preserve">УТВЕРЖДЕНЫ </w:t>
      </w:r>
    </w:p>
    <w:p w:rsidR="00E26DAE" w:rsidRPr="0060643C" w:rsidRDefault="00E26DAE" w:rsidP="00E26DAE">
      <w:pPr>
        <w:pStyle w:val="Default"/>
        <w:jc w:val="right"/>
      </w:pPr>
      <w:r w:rsidRPr="0060643C">
        <w:t xml:space="preserve">постановлением Администрации </w:t>
      </w:r>
    </w:p>
    <w:p w:rsidR="00E26DAE" w:rsidRPr="0060643C" w:rsidRDefault="00E26DAE" w:rsidP="00E26DAE">
      <w:pPr>
        <w:pStyle w:val="Default"/>
        <w:jc w:val="right"/>
      </w:pPr>
      <w:proofErr w:type="spellStart"/>
      <w:r>
        <w:t>Бушуйского</w:t>
      </w:r>
      <w:proofErr w:type="spellEnd"/>
      <w:r w:rsidRPr="0060643C">
        <w:t xml:space="preserve"> сельсовета </w:t>
      </w:r>
    </w:p>
    <w:p w:rsidR="00E26DAE" w:rsidRPr="0060643C" w:rsidRDefault="00E26DAE" w:rsidP="00E26DAE">
      <w:pPr>
        <w:pStyle w:val="Default"/>
        <w:jc w:val="right"/>
      </w:pPr>
      <w:r w:rsidRPr="0060643C">
        <w:t>от 1</w:t>
      </w:r>
      <w:r>
        <w:t>2</w:t>
      </w:r>
      <w:r w:rsidRPr="0060643C">
        <w:t>.0</w:t>
      </w:r>
      <w:r>
        <w:t>3.</w:t>
      </w:r>
      <w:r w:rsidRPr="0060643C">
        <w:t xml:space="preserve">2015 г. № </w:t>
      </w:r>
      <w:r w:rsidR="0018422B">
        <w:t>08</w:t>
      </w:r>
      <w:r>
        <w:t>-п</w:t>
      </w:r>
      <w:r w:rsidRPr="0060643C">
        <w:t xml:space="preserve"> </w:t>
      </w:r>
    </w:p>
    <w:p w:rsidR="00E26DAE" w:rsidRPr="0060643C" w:rsidRDefault="00E26DAE" w:rsidP="00E26DAE">
      <w:pPr>
        <w:pStyle w:val="Default"/>
        <w:jc w:val="center"/>
      </w:pPr>
      <w:r w:rsidRPr="0060643C">
        <w:rPr>
          <w:b/>
          <w:bCs/>
        </w:rPr>
        <w:t>ПРАВИЛА</w:t>
      </w:r>
    </w:p>
    <w:p w:rsidR="0018422B" w:rsidRDefault="00E26DAE" w:rsidP="0018422B">
      <w:pPr>
        <w:pStyle w:val="Default"/>
        <w:ind w:firstLine="709"/>
        <w:jc w:val="center"/>
        <w:rPr>
          <w:b/>
          <w:bCs/>
        </w:rPr>
      </w:pPr>
      <w:r w:rsidRPr="0060643C">
        <w:rPr>
          <w:b/>
          <w:bCs/>
        </w:rPr>
        <w:t>присвоения, изменения и аннулирования адресов</w:t>
      </w:r>
    </w:p>
    <w:p w:rsidR="0018422B" w:rsidRPr="0018422B" w:rsidRDefault="0018422B" w:rsidP="0018422B">
      <w:pPr>
        <w:pStyle w:val="Default"/>
        <w:jc w:val="center"/>
        <w:rPr>
          <w:b/>
        </w:rPr>
      </w:pPr>
      <w:r w:rsidRPr="0018422B">
        <w:rPr>
          <w:sz w:val="28"/>
          <w:szCs w:val="28"/>
        </w:rPr>
        <w:t xml:space="preserve"> </w:t>
      </w:r>
      <w:r w:rsidRPr="0018422B">
        <w:rPr>
          <w:b/>
        </w:rPr>
        <w:t xml:space="preserve">на территории </w:t>
      </w:r>
      <w:r>
        <w:rPr>
          <w:b/>
        </w:rPr>
        <w:t xml:space="preserve"> </w:t>
      </w:r>
      <w:proofErr w:type="spellStart"/>
      <w:r w:rsidRPr="0018422B">
        <w:rPr>
          <w:b/>
        </w:rPr>
        <w:t>Бушуйского</w:t>
      </w:r>
      <w:proofErr w:type="spellEnd"/>
      <w:r w:rsidRPr="0018422B">
        <w:rPr>
          <w:b/>
        </w:rPr>
        <w:t xml:space="preserve"> сельсовета Пировского района Красноярского края.</w:t>
      </w:r>
    </w:p>
    <w:p w:rsidR="00E26DAE" w:rsidRDefault="00E26DAE" w:rsidP="00E26DAE">
      <w:pPr>
        <w:pStyle w:val="Default"/>
        <w:jc w:val="center"/>
        <w:rPr>
          <w:b/>
          <w:bCs/>
        </w:rPr>
      </w:pPr>
    </w:p>
    <w:p w:rsidR="00E26DAE" w:rsidRPr="0060643C" w:rsidRDefault="00E26DAE" w:rsidP="00E26DAE">
      <w:pPr>
        <w:pStyle w:val="Default"/>
        <w:jc w:val="center"/>
      </w:pPr>
    </w:p>
    <w:p w:rsidR="00E26DAE" w:rsidRDefault="00E26DAE" w:rsidP="00E26DAE">
      <w:pPr>
        <w:pStyle w:val="Default"/>
        <w:jc w:val="center"/>
      </w:pPr>
      <w:r w:rsidRPr="0060643C">
        <w:t>I. Общие положения</w:t>
      </w:r>
    </w:p>
    <w:p w:rsidR="00E26DAE" w:rsidRPr="0060643C" w:rsidRDefault="00E26DAE" w:rsidP="00E26DAE">
      <w:pPr>
        <w:pStyle w:val="Default"/>
        <w:jc w:val="center"/>
      </w:pP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1. Настоящие Правила устанавливают порядок присвоения, изменения и аннулирования адресов, включая требования к структуре адреса.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2. Понятия, используемые в настоящих Правилах, означают следующее: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>"</w:t>
      </w:r>
      <w:proofErr w:type="spellStart"/>
      <w:r w:rsidRPr="0060643C">
        <w:t>адресообразующие</w:t>
      </w:r>
      <w:proofErr w:type="spellEnd"/>
      <w:r w:rsidRPr="0060643C"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"идентификационные элементы объекта адресации" – номер земельного участка, типы и номера зданий (сооружений), помещений и объектов незавершенного строительства;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 </w:t>
      </w:r>
    </w:p>
    <w:p w:rsidR="00E26DAE" w:rsidRPr="0060643C" w:rsidRDefault="00E26DAE" w:rsidP="00E26DAE">
      <w:pPr>
        <w:pStyle w:val="Default"/>
        <w:ind w:firstLine="709"/>
        <w:jc w:val="both"/>
      </w:pPr>
      <w:proofErr w:type="gramStart"/>
      <w:r w:rsidRPr="0060643C">
        <w:t xml:space="preserve"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 </w:t>
      </w:r>
      <w:proofErr w:type="gramEnd"/>
    </w:p>
    <w:p w:rsidR="00E26DAE" w:rsidRPr="0060643C" w:rsidRDefault="00E26DAE" w:rsidP="00E26DAE">
      <w:pPr>
        <w:pStyle w:val="Default"/>
        <w:ind w:firstLine="709"/>
        <w:jc w:val="both"/>
      </w:pPr>
      <w:proofErr w:type="gramStart"/>
      <w:r w:rsidRPr="0060643C">
        <w:t xml:space="preserve">"элемент улично-дорожной сети" - улица, проспект, переулок, проезд, набережная, площадь, бульвар, тупик, съезд, шоссе, аллея и иное. </w:t>
      </w:r>
      <w:proofErr w:type="gramEnd"/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3. Адрес, присвоенный объекту адресации, должен отвечать следующим требованиям: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</w:t>
      </w:r>
      <w:proofErr w:type="gramStart"/>
      <w:r w:rsidRPr="0060643C">
        <w:t>ю(</w:t>
      </w:r>
      <w:proofErr w:type="gramEnd"/>
      <w:r w:rsidRPr="0060643C">
        <w:t xml:space="preserve">сооружению) или объекту незавершенного строительства;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б) обязательность. Каждому объекту адресации должен быть присвоен адрес в соответствии с настоящими Правилами;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4. Присвоение, изменение и аннулирование адресов осуществляется без взимания платы.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 </w:t>
      </w:r>
    </w:p>
    <w:p w:rsidR="00E26DAE" w:rsidRPr="0060643C" w:rsidRDefault="00E26DAE" w:rsidP="00E26DAE">
      <w:pPr>
        <w:pStyle w:val="Default"/>
        <w:ind w:firstLine="709"/>
        <w:jc w:val="both"/>
      </w:pPr>
    </w:p>
    <w:p w:rsidR="00E26DAE" w:rsidRPr="0060643C" w:rsidRDefault="00E26DAE" w:rsidP="00E26DAE">
      <w:pPr>
        <w:pStyle w:val="Default"/>
        <w:ind w:firstLine="709"/>
        <w:jc w:val="center"/>
      </w:pPr>
      <w:r w:rsidRPr="0060643C">
        <w:t>II. Порядок присвоения объекту адресации адреса, изменения и</w:t>
      </w:r>
    </w:p>
    <w:p w:rsidR="00E26DAE" w:rsidRDefault="00E26DAE" w:rsidP="00E26DAE">
      <w:pPr>
        <w:pStyle w:val="Default"/>
        <w:ind w:firstLine="709"/>
        <w:jc w:val="center"/>
      </w:pPr>
      <w:r w:rsidRPr="0060643C">
        <w:t>аннулирования такого адреса</w:t>
      </w:r>
    </w:p>
    <w:p w:rsidR="00E26DAE" w:rsidRPr="0060643C" w:rsidRDefault="00E26DAE" w:rsidP="00E26DAE">
      <w:pPr>
        <w:pStyle w:val="Default"/>
        <w:ind w:firstLine="709"/>
        <w:jc w:val="center"/>
      </w:pP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6. Присвоение объекту адресации адреса, изменение и аннулирование такого адреса на территории </w:t>
      </w:r>
      <w:proofErr w:type="spellStart"/>
      <w:r w:rsidR="0018422B">
        <w:t>Бушуй</w:t>
      </w:r>
      <w:r w:rsidRPr="0060643C">
        <w:t>ского</w:t>
      </w:r>
      <w:proofErr w:type="spellEnd"/>
      <w:r w:rsidRPr="0060643C">
        <w:t xml:space="preserve"> сельсовета </w:t>
      </w:r>
      <w:r>
        <w:t>Пировс</w:t>
      </w:r>
      <w:r w:rsidRPr="0060643C">
        <w:t xml:space="preserve">кого района Красноярского края </w:t>
      </w:r>
      <w:r w:rsidRPr="0060643C">
        <w:lastRenderedPageBreak/>
        <w:t>осуще</w:t>
      </w:r>
      <w:r w:rsidR="0018422B">
        <w:t xml:space="preserve">ствляется Администрацией </w:t>
      </w:r>
      <w:proofErr w:type="spellStart"/>
      <w:r w:rsidR="0018422B">
        <w:t>Бушуй</w:t>
      </w:r>
      <w:r w:rsidRPr="0060643C">
        <w:t>ского</w:t>
      </w:r>
      <w:proofErr w:type="spellEnd"/>
      <w:r w:rsidRPr="0060643C">
        <w:t xml:space="preserve"> сельсовета </w:t>
      </w:r>
      <w:r>
        <w:t>Пиров</w:t>
      </w:r>
      <w:r w:rsidRPr="0060643C">
        <w:t xml:space="preserve">ского района Красноярского края.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7. Присвоение объектам адресации адресов и аннулирование таких адресов осуществляется уполномоченным органам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60643C">
        <w:t>Аннулирование адресов объектов адресации осуществляется уполномоченным органам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60643C">
        <w:t xml:space="preserve"> </w:t>
      </w:r>
      <w:proofErr w:type="gramStart"/>
      <w:r w:rsidRPr="0060643C">
        <w:t>порядке</w:t>
      </w:r>
      <w:proofErr w:type="gramEnd"/>
      <w:r w:rsidRPr="0060643C"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органам на основании принятых постановлений о присвоении </w:t>
      </w:r>
      <w:proofErr w:type="spellStart"/>
      <w:r w:rsidRPr="0060643C">
        <w:t>адресообразующим</w:t>
      </w:r>
      <w:proofErr w:type="spellEnd"/>
      <w:r w:rsidRPr="0060643C">
        <w:t xml:space="preserve"> элементам наименований, об изменении и аннулировании их наименований.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8. Присвоение объекту адресации адреса осуществляется: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а) в отношении земельных участков в случаях: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- подготовки документации по планировке территории в </w:t>
      </w:r>
      <w:proofErr w:type="gramStart"/>
      <w:r w:rsidRPr="0060643C">
        <w:t>отношении</w:t>
      </w:r>
      <w:proofErr w:type="gramEnd"/>
      <w:r w:rsidRPr="0060643C">
        <w:t xml:space="preserve"> застроенной и подлежащей застройке территории в соответствии с Градостроительным кодексом Российской Федерации; </w:t>
      </w:r>
    </w:p>
    <w:p w:rsidR="00E26DAE" w:rsidRPr="0060643C" w:rsidRDefault="00E26DAE" w:rsidP="00E26DAE">
      <w:pPr>
        <w:pStyle w:val="Default"/>
        <w:ind w:firstLine="709"/>
        <w:jc w:val="both"/>
      </w:pPr>
      <w:proofErr w:type="gramStart"/>
      <w:r w:rsidRPr="0060643C">
        <w:t xml:space="preserve">- 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 </w:t>
      </w:r>
      <w:proofErr w:type="gramEnd"/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б) в отношении зданий, сооружений и объектов незавершенного строительства в случаях: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- выдачи (получения) разрешения на строительство здания или сооружения; </w:t>
      </w:r>
    </w:p>
    <w:p w:rsidR="00E26DAE" w:rsidRPr="0060643C" w:rsidRDefault="00E26DAE" w:rsidP="00E26DAE">
      <w:pPr>
        <w:pStyle w:val="Default"/>
        <w:ind w:firstLine="709"/>
        <w:jc w:val="both"/>
      </w:pPr>
      <w:proofErr w:type="gramStart"/>
      <w:r w:rsidRPr="0060643C"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60643C"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в) в отношении помещений в случаях: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</w:t>
      </w:r>
      <w:proofErr w:type="gramStart"/>
      <w:r w:rsidRPr="0060643C">
        <w:t>в</w:t>
      </w:r>
      <w:proofErr w:type="gramEnd"/>
      <w:r w:rsidRPr="0060643C">
        <w:t xml:space="preserve"> </w:t>
      </w:r>
    </w:p>
    <w:p w:rsidR="00E26DAE" w:rsidRPr="0060643C" w:rsidRDefault="00E26DAE" w:rsidP="00E26DAE">
      <w:pPr>
        <w:pStyle w:val="Default"/>
        <w:pageBreakBefore/>
        <w:ind w:firstLine="709"/>
        <w:jc w:val="both"/>
      </w:pPr>
      <w:proofErr w:type="gramStart"/>
      <w:r w:rsidRPr="0060643C">
        <w:lastRenderedPageBreak/>
        <w:t>границах</w:t>
      </w:r>
      <w:proofErr w:type="gramEnd"/>
      <w:r w:rsidRPr="0060643C">
        <w:t xml:space="preserve"> которых расположены соответствующие здания, сооружения и объекты незавершенного строительства.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>10. В случае</w:t>
      </w:r>
      <w:proofErr w:type="gramStart"/>
      <w:r w:rsidRPr="0060643C">
        <w:t>,</w:t>
      </w:r>
      <w:proofErr w:type="gramEnd"/>
      <w:r w:rsidRPr="0060643C"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11. В случае присвоения адреса многоквартирному дому осуществляется одновременное присвоение адресов всем расположенным в нем помещениям.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12. </w:t>
      </w:r>
      <w:proofErr w:type="gramStart"/>
      <w:r w:rsidRPr="0060643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постановления по которым принимаются уполномоченным органам,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60643C">
        <w:t xml:space="preserve"> реестра.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13. </w:t>
      </w:r>
      <w:proofErr w:type="gramStart"/>
      <w:r w:rsidRPr="0060643C">
        <w:t xml:space="preserve">Изменение адреса объекта адресации в случае изменения наименований и границ,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  <w:proofErr w:type="gramEnd"/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14. Аннулирование адреса объекта адресации осуществляется в случаях: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а) прекращения существования объекта адресации;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в) присвоения объекту адресации нового адреса.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16. Аннулирование адреса существующего объекта адресации без одновременного присвоения этому объекту адресации нового адреса не допускается.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19. При присвоении объекту адресации адреса или аннулировании его адреса уполномоченный орган обязан: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а) определить возможность присвоения объекту адресации адреса или аннулирования его адреса;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б) провести осмотр местонахождения объекта адресации (при необходимости);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в) принять постановление о присвоении объекту адресации адреса или его аннулировании в соответствии с требованиями к структуре адреса и порядком, которые </w:t>
      </w:r>
    </w:p>
    <w:p w:rsidR="00E26DAE" w:rsidRPr="0060643C" w:rsidRDefault="00E26DAE" w:rsidP="00E26DAE">
      <w:pPr>
        <w:pStyle w:val="Default"/>
        <w:pageBreakBefore/>
        <w:ind w:firstLine="709"/>
        <w:jc w:val="both"/>
      </w:pPr>
      <w:r w:rsidRPr="0060643C">
        <w:lastRenderedPageBreak/>
        <w:t xml:space="preserve">установлены настоящими Правилами, или об отказе в присвоении объекту адресации адреса или аннулировании его адреса.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20. Присвоение объекту адресации адреса или аннулирование его адреса подтверждается постановлением уполномоченного органа о присвоении объекту адресации адреса или аннулировании его адреса.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21. Постановление уполномоченного органа о присвоении объекту адресации адреса принимается одновременно: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в) с заключением уполномоченным органом договора о развитии застроенной территории в соответствии с Градостроительным кодексом Российской Федерации;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г) с утверждением проекта планировки территории; </w:t>
      </w:r>
    </w:p>
    <w:p w:rsidR="00E26DAE" w:rsidRPr="0060643C" w:rsidRDefault="00E26DAE" w:rsidP="00E26DAE">
      <w:pPr>
        <w:pStyle w:val="Default"/>
        <w:ind w:firstLine="709"/>
        <w:jc w:val="both"/>
      </w:pPr>
      <w:proofErr w:type="spellStart"/>
      <w:r w:rsidRPr="0060643C">
        <w:t>д</w:t>
      </w:r>
      <w:proofErr w:type="spellEnd"/>
      <w:r w:rsidRPr="0060643C">
        <w:t xml:space="preserve">) с принятием решения о строительстве объекта адресации.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22. Постановление уполномоченного органа о присвоении объекту адресации адреса содержит: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- присвоенный объекту адресации адрес;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- реквизиты и наименования документов, на основании которых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- принято постановление о присвоении адреса;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- описание местоположения объекта адресации;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- кадастровые номера, адреса и сведения об объектах недвижимости, из которых образуется объект адресации;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- другие необходимые сведения, определенные уполномоченным органом.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В случае присвоения адреса поставленному на государственный кадастровый учет объекту недвижимости в постановлении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23. Постановление уполномоченного органа об аннулировании адреса объекта адресации содержит: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- аннулируемый адрес объекта адресации;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- уникальный номер аннулируемого адреса объекта адресации в государственном адресном реестре;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- причину аннулирования адреса объекта адресации;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- реквизиты постановления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- другие необходимые сведения, определенные уполномоченным органом.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Постановление об аннулировании адреса объекта адресации в случае присвоения объекту адресации нового адреса может быть по постановлению уполномоченного органа объединено с постановлением о присвоении этому объекту адресации нового адреса.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24. Постановления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 </w:t>
      </w:r>
    </w:p>
    <w:p w:rsidR="00E26DAE" w:rsidRPr="0060643C" w:rsidRDefault="00E26DAE" w:rsidP="00E26DAE">
      <w:pPr>
        <w:pStyle w:val="Default"/>
        <w:pageBreakBefore/>
        <w:ind w:firstLine="709"/>
        <w:jc w:val="both"/>
      </w:pPr>
      <w:r w:rsidRPr="0060643C">
        <w:lastRenderedPageBreak/>
        <w:t xml:space="preserve">25. Постановление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постановления.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а) право хозяйственного ведения;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б) право оперативного управления;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в) право пожизненно наследуемого владения;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г) право постоянного (бессрочного) пользования.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28. Заявление составляется лицами, указанными в пункте 24 настоящих Правил (далее - заявитель), по форме, устанавливаемой Министерством финансов Российской Федерации.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29. </w:t>
      </w:r>
      <w:proofErr w:type="gramStart"/>
      <w:r w:rsidRPr="0060643C"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закона, либо на акте уполномоченного на то государственного органа или органа местного самоуправления (далее - представитель заявителя). </w:t>
      </w:r>
      <w:proofErr w:type="gramEnd"/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</w:t>
      </w:r>
    </w:p>
    <w:p w:rsidR="00E26DAE" w:rsidRPr="0060643C" w:rsidRDefault="00E26DAE" w:rsidP="00E26DAE">
      <w:pPr>
        <w:pStyle w:val="Default"/>
        <w:ind w:firstLine="709"/>
        <w:jc w:val="both"/>
      </w:pPr>
      <w:proofErr w:type="gramStart"/>
      <w:r w:rsidRPr="0060643C"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 </w:t>
      </w:r>
      <w:proofErr w:type="gramEnd"/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31. </w:t>
      </w:r>
      <w:proofErr w:type="gramStart"/>
      <w:r w:rsidRPr="0060643C"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60643C"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 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</w:t>
      </w:r>
      <w:r>
        <w:t xml:space="preserve"> </w:t>
      </w:r>
      <w:r w:rsidRPr="0060643C">
        <w:t xml:space="preserve">- телекоммуникационной сети "Интернет". </w:t>
      </w:r>
    </w:p>
    <w:p w:rsidR="00E26DAE" w:rsidRPr="0060643C" w:rsidRDefault="00E26DAE" w:rsidP="00E26DAE">
      <w:pPr>
        <w:pStyle w:val="Default"/>
        <w:pageBreakBefore/>
        <w:ind w:firstLine="709"/>
        <w:jc w:val="both"/>
      </w:pPr>
      <w:r w:rsidRPr="0060643C">
        <w:lastRenderedPageBreak/>
        <w:t xml:space="preserve">Заявление представляется в уполномоченный орган или многофункциональный центр по месту нахождения объекта адресации.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32. Заявление подписывается заявителем, либо представителем заявителя.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Заявление в форме электронного документа подписывается заявителем,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E26DAE" w:rsidRPr="0060643C" w:rsidRDefault="00E26DAE" w:rsidP="00E26DAE">
      <w:pPr>
        <w:pStyle w:val="Default"/>
        <w:ind w:firstLine="709"/>
        <w:jc w:val="both"/>
      </w:pPr>
      <w:proofErr w:type="gramStart"/>
      <w:r w:rsidRPr="0060643C"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  <w:proofErr w:type="gramEnd"/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34. К заявлению прилагаются следующие документы: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а) правоустанавливающие и (или) </w:t>
      </w:r>
      <w:proofErr w:type="spellStart"/>
      <w:r w:rsidRPr="0060643C">
        <w:t>правоудостоверяющие</w:t>
      </w:r>
      <w:proofErr w:type="spellEnd"/>
      <w:r w:rsidRPr="0060643C">
        <w:t xml:space="preserve"> документы на объект (объекты) адресации;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E26DAE" w:rsidRPr="0060643C" w:rsidRDefault="00E26DAE" w:rsidP="00E26DAE">
      <w:pPr>
        <w:pStyle w:val="Default"/>
        <w:ind w:firstLine="709"/>
        <w:jc w:val="both"/>
      </w:pPr>
      <w:proofErr w:type="spellStart"/>
      <w:r w:rsidRPr="0060643C">
        <w:t>д</w:t>
      </w:r>
      <w:proofErr w:type="spellEnd"/>
      <w:r w:rsidRPr="0060643C">
        <w:t xml:space="preserve">) кадастровый паспорт объекта адресации (в случае присвоения адреса объекту адресации, поставленному на кадастровый учет);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е) Постановление Администрации </w:t>
      </w:r>
      <w:proofErr w:type="spellStart"/>
      <w:r w:rsidR="0018422B">
        <w:t>Бушуй</w:t>
      </w:r>
      <w:r w:rsidRPr="0060643C">
        <w:t>ского</w:t>
      </w:r>
      <w:proofErr w:type="spellEnd"/>
      <w:r w:rsidRPr="0060643C">
        <w:t xml:space="preserve"> сельсовета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:rsidR="00E26DAE" w:rsidRPr="0060643C" w:rsidRDefault="00E26DAE" w:rsidP="00E26DAE">
      <w:pPr>
        <w:pStyle w:val="Default"/>
        <w:ind w:firstLine="709"/>
        <w:jc w:val="both"/>
      </w:pPr>
      <w:proofErr w:type="spellStart"/>
      <w:r w:rsidRPr="0060643C">
        <w:t>з</w:t>
      </w:r>
      <w:proofErr w:type="spellEnd"/>
      <w:r w:rsidRPr="0060643C"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 </w:t>
      </w:r>
    </w:p>
    <w:p w:rsidR="00E26DAE" w:rsidRPr="0060643C" w:rsidRDefault="00E26DAE" w:rsidP="00E26DAE">
      <w:pPr>
        <w:pStyle w:val="Default"/>
        <w:pageBreakBefore/>
        <w:ind w:firstLine="709"/>
        <w:jc w:val="both"/>
      </w:pPr>
      <w:r w:rsidRPr="0060643C">
        <w:lastRenderedPageBreak/>
        <w:t xml:space="preserve">35. </w:t>
      </w:r>
      <w:proofErr w:type="gramStart"/>
      <w:r w:rsidRPr="0060643C">
        <w:t xml:space="preserve">Уполномоченный орган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 </w:t>
      </w:r>
      <w:proofErr w:type="gramEnd"/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самоуправления, либо подведомственных государственным органам или органам местного самоуправления организаций.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 В случае</w:t>
      </w:r>
      <w:proofErr w:type="gramStart"/>
      <w:r w:rsidRPr="0060643C">
        <w:t>,</w:t>
      </w:r>
      <w:proofErr w:type="gramEnd"/>
      <w:r w:rsidRPr="0060643C"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 </w:t>
      </w:r>
    </w:p>
    <w:p w:rsidR="00E26DAE" w:rsidRPr="0060643C" w:rsidRDefault="00E26DAE" w:rsidP="00E26DAE">
      <w:pPr>
        <w:pStyle w:val="Default"/>
        <w:ind w:firstLine="709"/>
        <w:jc w:val="both"/>
      </w:pPr>
      <w:proofErr w:type="gramStart"/>
      <w:r w:rsidRPr="0060643C"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60643C">
        <w:t xml:space="preserve"> </w:t>
      </w:r>
      <w:proofErr w:type="gramStart"/>
      <w:r w:rsidRPr="0060643C"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  <w:r w:rsidRPr="0060643C">
        <w:t xml:space="preserve"> 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37. Постановление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39. Постановление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 </w:t>
      </w:r>
    </w:p>
    <w:p w:rsidR="00E26DAE" w:rsidRPr="0060643C" w:rsidRDefault="00E26DAE" w:rsidP="00E26DAE">
      <w:pPr>
        <w:pStyle w:val="Default"/>
        <w:pageBreakBefore/>
        <w:ind w:firstLine="709"/>
        <w:jc w:val="both"/>
      </w:pPr>
      <w:r w:rsidRPr="0060643C">
        <w:lastRenderedPageBreak/>
        <w:t>- в форме электронного документа с использованием информационн</w:t>
      </w:r>
      <w:proofErr w:type="gramStart"/>
      <w:r w:rsidRPr="0060643C">
        <w:t>о-</w:t>
      </w:r>
      <w:proofErr w:type="gramEnd"/>
      <w:r w:rsidRPr="0060643C">
        <w:t xml:space="preserve"> 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- в форме документа на бумажном носителе посредством выдачи заявителю (представителю заявителя) лично под расписку, либо направления документа не позднее рабочего дня, следующего за 10-м рабочим </w:t>
      </w:r>
      <w:proofErr w:type="gramStart"/>
      <w:r w:rsidRPr="0060643C">
        <w:t>днем</w:t>
      </w:r>
      <w:proofErr w:type="gramEnd"/>
      <w:r w:rsidRPr="0060643C"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 </w:t>
      </w:r>
    </w:p>
    <w:p w:rsidR="00E26DAE" w:rsidRPr="0060643C" w:rsidRDefault="00E26DAE" w:rsidP="00E26DAE">
      <w:pPr>
        <w:pStyle w:val="Default"/>
        <w:ind w:firstLine="709"/>
        <w:jc w:val="both"/>
      </w:pPr>
      <w:proofErr w:type="gramStart"/>
      <w:r w:rsidRPr="0060643C"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центр,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 </w:t>
      </w:r>
      <w:proofErr w:type="gramEnd"/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40. В присвоении объекту адресации адреса или аннулировании его адреса может быть отказано в случаях, если: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а) с заявлением о присвоении объекту адресации адреса обратилось лицо, не указанное в пунктах 27 и 29 настоящих Правил;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60643C">
        <w:t>необходимых</w:t>
      </w:r>
      <w:proofErr w:type="gramEnd"/>
      <w:r w:rsidRPr="0060643C"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г) отсутствуют случаи и условия для присвоения объекту адресации адреса или аннулирования его адреса, указанные в пунктах 5, 8 - 11 и 14-18 настоящих Правил.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 </w:t>
      </w:r>
    </w:p>
    <w:p w:rsidR="00E26DAE" w:rsidRDefault="00E26DAE" w:rsidP="00E26DAE">
      <w:pPr>
        <w:pStyle w:val="Default"/>
        <w:ind w:firstLine="709"/>
        <w:jc w:val="both"/>
      </w:pPr>
      <w:r w:rsidRPr="0060643C">
        <w:t xml:space="preserve">43. Решение об отказе в присвоении объекту адресации адреса или аннулировании его адреса может быть обжаловано в судебном порядке. </w:t>
      </w:r>
    </w:p>
    <w:p w:rsidR="00E26DAE" w:rsidRPr="0060643C" w:rsidRDefault="00E26DAE" w:rsidP="00E26DAE">
      <w:pPr>
        <w:pStyle w:val="Default"/>
        <w:ind w:firstLine="709"/>
        <w:jc w:val="both"/>
      </w:pPr>
    </w:p>
    <w:p w:rsidR="00E26DAE" w:rsidRDefault="00E26DAE" w:rsidP="00E26DAE">
      <w:pPr>
        <w:pStyle w:val="Default"/>
        <w:ind w:firstLine="709"/>
        <w:jc w:val="center"/>
      </w:pPr>
      <w:r w:rsidRPr="0060643C">
        <w:t>III. Структура адреса</w:t>
      </w:r>
    </w:p>
    <w:p w:rsidR="00E26DAE" w:rsidRPr="0060643C" w:rsidRDefault="00E26DAE" w:rsidP="00E26DAE">
      <w:pPr>
        <w:pStyle w:val="Default"/>
        <w:ind w:firstLine="709"/>
        <w:jc w:val="center"/>
      </w:pP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44. Структура адреса включает в себя следующую последовательность </w:t>
      </w:r>
      <w:proofErr w:type="spellStart"/>
      <w:r w:rsidRPr="0060643C">
        <w:t>адресообразующих</w:t>
      </w:r>
      <w:proofErr w:type="spellEnd"/>
      <w:r w:rsidRPr="0060643C">
        <w:t xml:space="preserve"> элементов, описанных идентифицирующими их реквизитами (далее - реквизит адреса):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а) наименование страны (Российская Федерация);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б) наименование субъекта Российской Федерации;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 </w:t>
      </w:r>
    </w:p>
    <w:p w:rsidR="00E26DAE" w:rsidRPr="0060643C" w:rsidRDefault="00E26DAE" w:rsidP="00E26DAE">
      <w:pPr>
        <w:pStyle w:val="Default"/>
        <w:ind w:firstLine="709"/>
        <w:jc w:val="both"/>
      </w:pPr>
      <w:proofErr w:type="spellStart"/>
      <w:r w:rsidRPr="0060643C">
        <w:t>д</w:t>
      </w:r>
      <w:proofErr w:type="spellEnd"/>
      <w:r w:rsidRPr="0060643C">
        <w:t xml:space="preserve">) наименование населенного пункта;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е) наименование элемента планировочной структуры; </w:t>
      </w:r>
    </w:p>
    <w:p w:rsidR="00E26DAE" w:rsidRDefault="00E26DAE" w:rsidP="00E26DAE">
      <w:pPr>
        <w:pStyle w:val="Default"/>
        <w:ind w:firstLine="709"/>
        <w:jc w:val="both"/>
      </w:pPr>
      <w:r w:rsidRPr="0060643C">
        <w:lastRenderedPageBreak/>
        <w:t xml:space="preserve">ж) наименование элемента улично-дорожной сети; </w:t>
      </w:r>
    </w:p>
    <w:p w:rsidR="00E26DAE" w:rsidRPr="0060643C" w:rsidRDefault="00E26DAE" w:rsidP="00E26DAE">
      <w:pPr>
        <w:pStyle w:val="Default"/>
        <w:ind w:firstLine="709"/>
        <w:jc w:val="both"/>
      </w:pPr>
      <w:proofErr w:type="spellStart"/>
      <w:r w:rsidRPr="0060643C">
        <w:t>з</w:t>
      </w:r>
      <w:proofErr w:type="spellEnd"/>
      <w:r w:rsidRPr="0060643C">
        <w:t xml:space="preserve">) номер земельного участка;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и) тип и номер здания, сооружения или объекта незавершенного строительства;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к) тип и номер помещения, расположенного в здании или сооружении.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60643C">
        <w:t>адресообразующих</w:t>
      </w:r>
      <w:proofErr w:type="spellEnd"/>
      <w:r w:rsidRPr="0060643C">
        <w:t xml:space="preserve"> элементов в структуре адреса, указанная в пункте 44 настоящих Правил.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46. Перечень </w:t>
      </w:r>
      <w:proofErr w:type="spellStart"/>
      <w:r w:rsidRPr="0060643C">
        <w:t>адресообразующих</w:t>
      </w:r>
      <w:proofErr w:type="spellEnd"/>
      <w:r w:rsidRPr="0060643C">
        <w:t xml:space="preserve"> элементов, используемых при описании адреса объекта адресации, зависит от вида объекта адресации.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47. Обязательными </w:t>
      </w:r>
      <w:proofErr w:type="spellStart"/>
      <w:r w:rsidRPr="0060643C">
        <w:t>адресообразующими</w:t>
      </w:r>
      <w:proofErr w:type="spellEnd"/>
      <w:r w:rsidRPr="0060643C">
        <w:t xml:space="preserve"> элементами для всех видов объектов адресации являются: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а) страна;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б) субъект Российской Федерации;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в) муниципальный район, городской округ или внутригородская территория (для городов федерального значения) в составе субъекта Российской Федерации;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г) городское или сельское поселение в составе муниципального района (для муниципального района); </w:t>
      </w:r>
    </w:p>
    <w:p w:rsidR="00E26DAE" w:rsidRPr="0060643C" w:rsidRDefault="00E26DAE" w:rsidP="00E26DAE">
      <w:pPr>
        <w:pStyle w:val="Default"/>
        <w:ind w:firstLine="709"/>
        <w:jc w:val="both"/>
      </w:pPr>
      <w:proofErr w:type="spellStart"/>
      <w:r w:rsidRPr="0060643C">
        <w:t>д</w:t>
      </w:r>
      <w:proofErr w:type="spellEnd"/>
      <w:r w:rsidRPr="0060643C">
        <w:t xml:space="preserve">) населенный пункт.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48. Иные </w:t>
      </w:r>
      <w:proofErr w:type="spellStart"/>
      <w:r w:rsidRPr="0060643C">
        <w:t>адресообразующие</w:t>
      </w:r>
      <w:proofErr w:type="spellEnd"/>
      <w:r w:rsidRPr="0060643C">
        <w:t xml:space="preserve"> элементы применяются в зависимости от вида объекта адресации.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49. Структура адреса земельного участка в дополнение к обязательным </w:t>
      </w:r>
      <w:proofErr w:type="spellStart"/>
      <w:r w:rsidRPr="0060643C">
        <w:t>адресообразующим</w:t>
      </w:r>
      <w:proofErr w:type="spellEnd"/>
      <w:r w:rsidRPr="0060643C">
        <w:t xml:space="preserve"> элементам, указанным в пункте 47 настоящих Правил, включает в себя следующие </w:t>
      </w:r>
      <w:proofErr w:type="spellStart"/>
      <w:r w:rsidRPr="0060643C">
        <w:t>адресообразующие</w:t>
      </w:r>
      <w:proofErr w:type="spellEnd"/>
      <w:r w:rsidRPr="0060643C">
        <w:t xml:space="preserve"> элементы, описанные идентифицирующими их реквизитами: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а) наименование элемента планировочной структуры (при наличии);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б) наименование элемента улично-дорожной сети (при наличии);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в) номер земельного участка.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60643C">
        <w:t>адресообразующим</w:t>
      </w:r>
      <w:proofErr w:type="spellEnd"/>
      <w:r w:rsidRPr="0060643C">
        <w:t xml:space="preserve"> элементам, указанным в пункте 47 настоящих Правил, включает в себя следующие </w:t>
      </w:r>
      <w:proofErr w:type="spellStart"/>
      <w:r w:rsidRPr="0060643C">
        <w:t>адресообразующие</w:t>
      </w:r>
      <w:proofErr w:type="spellEnd"/>
      <w:r w:rsidRPr="0060643C">
        <w:t xml:space="preserve"> элементы, описанные идентифицирующими их реквизитами: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а) наименование элемента планировочной структуры (при наличии);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б) наименование элемента улично-дорожной сети (при наличии);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в) тип и номер здания, сооружения или объекта незавершенного строительства.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60643C">
        <w:t>адресообразующим</w:t>
      </w:r>
      <w:proofErr w:type="spellEnd"/>
      <w:r w:rsidRPr="0060643C">
        <w:t xml:space="preserve"> элементам, указанным в пункте 47 настоящих Правил, включает в себя следующие </w:t>
      </w:r>
      <w:proofErr w:type="spellStart"/>
      <w:r w:rsidRPr="0060643C">
        <w:t>адресообразующие</w:t>
      </w:r>
      <w:proofErr w:type="spellEnd"/>
      <w:r w:rsidRPr="0060643C">
        <w:t xml:space="preserve"> элементы, описанные идентифицирующими их реквизитами: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а) наименование элемента планировочной структуры (при наличии);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б) наименование элемента улично-дорожной сети (при наличии);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в) тип и номер здания, сооружения;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г) тип и номер помещения в пределах здания, сооружения; </w:t>
      </w:r>
    </w:p>
    <w:p w:rsidR="00E26DAE" w:rsidRPr="0060643C" w:rsidRDefault="00E26DAE" w:rsidP="00E26DAE">
      <w:pPr>
        <w:pStyle w:val="Default"/>
        <w:ind w:firstLine="709"/>
        <w:jc w:val="both"/>
      </w:pPr>
      <w:proofErr w:type="spellStart"/>
      <w:r w:rsidRPr="0060643C">
        <w:t>д</w:t>
      </w:r>
      <w:proofErr w:type="spellEnd"/>
      <w:r w:rsidRPr="0060643C">
        <w:t xml:space="preserve">) тип и номер помещения в пределах квартиры (в отношении коммунальных квартир).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60643C">
        <w:t>адресообразующих</w:t>
      </w:r>
      <w:proofErr w:type="spellEnd"/>
      <w:r w:rsidRPr="0060643C">
        <w:t xml:space="preserve"> элементов устанавливаются Министерством финансов Российской Федерации. </w:t>
      </w:r>
    </w:p>
    <w:p w:rsidR="00E26DAE" w:rsidRPr="0060643C" w:rsidRDefault="00E26DAE" w:rsidP="00E26DAE">
      <w:pPr>
        <w:pStyle w:val="Default"/>
        <w:ind w:firstLine="709"/>
        <w:jc w:val="both"/>
      </w:pPr>
    </w:p>
    <w:p w:rsidR="00E26DAE" w:rsidRDefault="00E26DAE" w:rsidP="00E26DAE">
      <w:pPr>
        <w:pStyle w:val="Default"/>
        <w:ind w:firstLine="709"/>
        <w:jc w:val="center"/>
      </w:pPr>
    </w:p>
    <w:p w:rsidR="00E26DAE" w:rsidRDefault="00E26DAE" w:rsidP="00E26DAE">
      <w:pPr>
        <w:pStyle w:val="Default"/>
        <w:ind w:firstLine="709"/>
        <w:jc w:val="center"/>
      </w:pPr>
    </w:p>
    <w:p w:rsidR="00E26DAE" w:rsidRDefault="00E26DAE" w:rsidP="00E26DAE">
      <w:pPr>
        <w:pStyle w:val="Default"/>
        <w:ind w:firstLine="709"/>
        <w:jc w:val="center"/>
      </w:pPr>
      <w:r w:rsidRPr="0060643C">
        <w:lastRenderedPageBreak/>
        <w:t>IV. Правила написания наименований и нумерации объектов адресации</w:t>
      </w:r>
    </w:p>
    <w:p w:rsidR="00E26DAE" w:rsidRDefault="00E26DAE" w:rsidP="00E26DAE">
      <w:pPr>
        <w:pStyle w:val="Default"/>
        <w:ind w:firstLine="709"/>
        <w:jc w:val="center"/>
      </w:pP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Наименования населенных пунктов должны соответствовать соответствующим наименованиям, внесенным в Государственный каталог географических названий.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Наименования страны и субъектов Российской Федерации должны соответствовать соответствующим наименованиям в Конституции Российской Федерации. </w:t>
      </w:r>
    </w:p>
    <w:p w:rsidR="00E26DAE" w:rsidRPr="0060643C" w:rsidRDefault="00E26DAE" w:rsidP="00E26DAE">
      <w:pPr>
        <w:pStyle w:val="Default"/>
        <w:ind w:firstLine="709"/>
        <w:jc w:val="both"/>
      </w:pPr>
      <w:proofErr w:type="gramStart"/>
      <w:r w:rsidRPr="0060643C"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60643C"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>а) "</w:t>
      </w:r>
      <w:proofErr w:type="gramStart"/>
      <w:r w:rsidRPr="0060643C">
        <w:t>-"</w:t>
      </w:r>
      <w:proofErr w:type="gramEnd"/>
      <w:r w:rsidRPr="0060643C">
        <w:t xml:space="preserve"> - дефис;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>б) "</w:t>
      </w:r>
      <w:proofErr w:type="gramStart"/>
      <w:r w:rsidRPr="0060643C">
        <w:t>."</w:t>
      </w:r>
      <w:proofErr w:type="gramEnd"/>
      <w:r w:rsidRPr="0060643C">
        <w:t xml:space="preserve"> - точка;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>в</w:t>
      </w:r>
      <w:proofErr w:type="gramStart"/>
      <w:r w:rsidRPr="0060643C">
        <w:t xml:space="preserve">) "(" - </w:t>
      </w:r>
      <w:proofErr w:type="gramEnd"/>
      <w:r w:rsidRPr="0060643C">
        <w:t xml:space="preserve">открывающая круглая скобка; </w:t>
      </w:r>
    </w:p>
    <w:p w:rsidR="00E26DAE" w:rsidRPr="0060643C" w:rsidRDefault="00E26DAE" w:rsidP="00E26DAE">
      <w:pPr>
        <w:pStyle w:val="Default"/>
        <w:ind w:firstLine="709"/>
        <w:jc w:val="both"/>
      </w:pPr>
      <w:proofErr w:type="gramStart"/>
      <w:r w:rsidRPr="0060643C">
        <w:t xml:space="preserve">г) ")" - закрывающая круглая скобка; </w:t>
      </w:r>
      <w:proofErr w:type="gramEnd"/>
    </w:p>
    <w:p w:rsidR="00E26DAE" w:rsidRPr="0060643C" w:rsidRDefault="00E26DAE" w:rsidP="00E26DAE">
      <w:pPr>
        <w:pStyle w:val="Default"/>
        <w:ind w:firstLine="709"/>
        <w:jc w:val="both"/>
      </w:pPr>
      <w:proofErr w:type="spellStart"/>
      <w:r w:rsidRPr="0060643C">
        <w:t>д</w:t>
      </w:r>
      <w:proofErr w:type="spellEnd"/>
      <w:r w:rsidRPr="0060643C">
        <w:t xml:space="preserve">) "№" - знак номера.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56. Входящее в состав собственного наименования элемента </w:t>
      </w:r>
      <w:proofErr w:type="spellStart"/>
      <w:r w:rsidRPr="0060643C">
        <w:t>уличн</w:t>
      </w:r>
      <w:proofErr w:type="gramStart"/>
      <w:r w:rsidRPr="0060643C">
        <w:t>о</w:t>
      </w:r>
      <w:proofErr w:type="spellEnd"/>
      <w:r w:rsidRPr="0060643C">
        <w:t>-</w:t>
      </w:r>
      <w:proofErr w:type="gramEnd"/>
      <w:r w:rsidRPr="0060643C">
        <w:t xml:space="preserve"> 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57. Цифры в собственных наименованиях элементов </w:t>
      </w:r>
      <w:proofErr w:type="spellStart"/>
      <w:r w:rsidRPr="0060643C">
        <w:t>улично</w:t>
      </w:r>
      <w:proofErr w:type="spellEnd"/>
      <w:r w:rsidRPr="0060643C">
        <w:t xml:space="preserve"> - 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 </w:t>
      </w:r>
    </w:p>
    <w:p w:rsidR="00E26DAE" w:rsidRDefault="00E26DAE" w:rsidP="00E26DAE">
      <w:pPr>
        <w:pStyle w:val="Default"/>
        <w:ind w:firstLine="709"/>
        <w:jc w:val="both"/>
      </w:pPr>
      <w:r w:rsidRPr="0060643C">
        <w:lastRenderedPageBreak/>
        <w:t xml:space="preserve"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60643C">
        <w:t>сети, представляющие собой имя и фамилию или звание и фамилию употребляются</w:t>
      </w:r>
      <w:proofErr w:type="gramEnd"/>
      <w:r w:rsidRPr="0060643C">
        <w:t xml:space="preserve"> с полным написанием имени и фамилии или звания и фамилии.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60643C">
        <w:t>з</w:t>
      </w:r>
      <w:proofErr w:type="spellEnd"/>
      <w:r w:rsidRPr="0060643C">
        <w:t>", "</w:t>
      </w:r>
      <w:proofErr w:type="spellStart"/>
      <w:r w:rsidRPr="0060643C">
        <w:t>й</w:t>
      </w:r>
      <w:proofErr w:type="spellEnd"/>
      <w:r w:rsidRPr="0060643C">
        <w:t>", "</w:t>
      </w:r>
      <w:proofErr w:type="spellStart"/>
      <w:r w:rsidRPr="0060643C">
        <w:t>ъ</w:t>
      </w:r>
      <w:proofErr w:type="spellEnd"/>
      <w:r w:rsidRPr="0060643C">
        <w:t>", "</w:t>
      </w:r>
      <w:proofErr w:type="spellStart"/>
      <w:r w:rsidRPr="0060643C">
        <w:t>ы</w:t>
      </w:r>
      <w:proofErr w:type="spellEnd"/>
      <w:r w:rsidRPr="0060643C">
        <w:t>" и "</w:t>
      </w:r>
      <w:proofErr w:type="spellStart"/>
      <w:r w:rsidRPr="0060643C">
        <w:t>ь</w:t>
      </w:r>
      <w:proofErr w:type="spellEnd"/>
      <w:r w:rsidRPr="0060643C">
        <w:t xml:space="preserve">", а также символ "/" - косая черта.. </w:t>
      </w:r>
    </w:p>
    <w:p w:rsidR="00E26DAE" w:rsidRPr="0060643C" w:rsidRDefault="00E26DAE" w:rsidP="00E26DAE">
      <w:pPr>
        <w:pStyle w:val="Default"/>
        <w:ind w:firstLine="709"/>
        <w:jc w:val="both"/>
      </w:pPr>
      <w:r w:rsidRPr="0060643C">
        <w:t xml:space="preserve">62. Объектам адресации, находящимся на пересечении элементов улично-дорожной сети, присваивается адрес по элементу </w:t>
      </w:r>
      <w:proofErr w:type="spellStart"/>
      <w:r w:rsidRPr="0060643C">
        <w:t>улично</w:t>
      </w:r>
      <w:proofErr w:type="spellEnd"/>
      <w:r>
        <w:t xml:space="preserve"> </w:t>
      </w:r>
      <w:r w:rsidRPr="0060643C">
        <w:t xml:space="preserve">- дорожной сети, на который выходит фасад объекта адресации. </w:t>
      </w:r>
    </w:p>
    <w:p w:rsidR="00E26DAE" w:rsidRPr="0060643C" w:rsidRDefault="00E26DAE" w:rsidP="00E26D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43C">
        <w:rPr>
          <w:rFonts w:ascii="Times New Roman" w:hAnsi="Times New Roman" w:cs="Times New Roman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893D16" w:rsidRDefault="00893D16"/>
    <w:sectPr w:rsidR="00893D16" w:rsidSect="000C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DAE"/>
    <w:rsid w:val="0018422B"/>
    <w:rsid w:val="002F7A0D"/>
    <w:rsid w:val="00520B19"/>
    <w:rsid w:val="00660263"/>
    <w:rsid w:val="00734646"/>
    <w:rsid w:val="00893D16"/>
    <w:rsid w:val="00E2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5335</Words>
  <Characters>30416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2015-03-20T09:24:00Z</cp:lastPrinted>
  <dcterms:created xsi:type="dcterms:W3CDTF">2015-03-20T09:06:00Z</dcterms:created>
  <dcterms:modified xsi:type="dcterms:W3CDTF">2015-03-20T09:26:00Z</dcterms:modified>
</cp:coreProperties>
</file>