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32" w:rsidRPr="00EE7AE2" w:rsidRDefault="00EE7AE2" w:rsidP="00EE7A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AE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E7AE2" w:rsidRPr="00EE7AE2" w:rsidRDefault="00EE7AE2" w:rsidP="00EE7A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AE2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EE7AE2" w:rsidRPr="00EE7AE2" w:rsidRDefault="00EE7AE2" w:rsidP="00EE7A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AE2">
        <w:rPr>
          <w:rFonts w:ascii="Times New Roman" w:hAnsi="Times New Roman" w:cs="Times New Roman"/>
          <w:b/>
          <w:sz w:val="28"/>
          <w:szCs w:val="28"/>
        </w:rPr>
        <w:t>ПИРОВСКИЙ РАЙОН</w:t>
      </w:r>
    </w:p>
    <w:p w:rsidR="00EE7AE2" w:rsidRDefault="00EE7AE2" w:rsidP="00EE7A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AE2">
        <w:rPr>
          <w:rFonts w:ascii="Times New Roman" w:hAnsi="Times New Roman" w:cs="Times New Roman"/>
          <w:b/>
          <w:sz w:val="28"/>
          <w:szCs w:val="28"/>
        </w:rPr>
        <w:t>АДМИНИСТРАЦИЯ КОМАРОВСКОГО СЕЛЬСОВЕТА</w:t>
      </w:r>
    </w:p>
    <w:p w:rsidR="00EE7AE2" w:rsidRPr="00EE7AE2" w:rsidRDefault="00EE7AE2" w:rsidP="00EE7A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AE2" w:rsidRDefault="00EE7AE2" w:rsidP="00EE7A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AE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E7AE2" w:rsidRDefault="00EE7AE2" w:rsidP="00EE7A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AE2" w:rsidRDefault="00EE7AE2" w:rsidP="00EE7AE2">
      <w:p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16.07.2015 г.                              </w:t>
      </w:r>
      <w:r w:rsidR="004A3A0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Комаровка </w:t>
      </w:r>
      <w:r>
        <w:rPr>
          <w:rFonts w:ascii="Times New Roman" w:hAnsi="Times New Roman" w:cs="Times New Roman"/>
          <w:sz w:val="28"/>
          <w:szCs w:val="28"/>
        </w:rPr>
        <w:tab/>
        <w:t>№ 26-п</w:t>
      </w:r>
    </w:p>
    <w:p w:rsidR="00EE7AE2" w:rsidRDefault="00EE7AE2" w:rsidP="00EE7AE2">
      <w:p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7AE2" w:rsidRDefault="00EE7AE2" w:rsidP="00EE7AE2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 администрации Комаровского сельсовета от  20.06.2012 № 23-п «</w:t>
      </w:r>
      <w:r w:rsidRPr="00EE7AE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EE7AE2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EE7AE2">
        <w:rPr>
          <w:rFonts w:ascii="Times New Roman" w:hAnsi="Times New Roman" w:cs="Times New Roman"/>
          <w:sz w:val="28"/>
          <w:szCs w:val="28"/>
        </w:rPr>
        <w:t xml:space="preserve"> о комиссии по урегулированию конфликта интересов в администрации Комаровского сельсовета Пировского района и ее структурных подразделениях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E7AE2" w:rsidRDefault="00EE7AE2" w:rsidP="00EE7AE2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7AE2" w:rsidRDefault="00EE7AE2" w:rsidP="00EE7AE2">
      <w:p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предложение прокуратуры от 23.06.2015 № 1-484в-2015 о необходимости своевременного уведомления прокурора председателем комиссии по соблюдению требований к служебному поведению и урегулированию конфликта интересов о дате ее заседания, руководствуясь Уставом Комаровского сельсовета Пировского района Красноярского края, </w:t>
      </w:r>
    </w:p>
    <w:p w:rsidR="00EE7AE2" w:rsidRDefault="00EE7AE2" w:rsidP="00EE7AE2">
      <w:p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ED54E7" w:rsidRDefault="00ED54E7" w:rsidP="00ED54E7">
      <w:pPr>
        <w:pStyle w:val="a3"/>
        <w:numPr>
          <w:ilvl w:val="0"/>
          <w:numId w:val="2"/>
        </w:numPr>
        <w:tabs>
          <w:tab w:val="righ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E7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Главы администрации Комаровского сельсовета от 20.06.2012 № 23-п «Об утверждении </w:t>
      </w:r>
      <w:proofErr w:type="gramStart"/>
      <w:r w:rsidRPr="00ED54E7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ED54E7">
        <w:rPr>
          <w:rFonts w:ascii="Times New Roman" w:hAnsi="Times New Roman" w:cs="Times New Roman"/>
          <w:sz w:val="28"/>
          <w:szCs w:val="28"/>
        </w:rPr>
        <w:t xml:space="preserve"> о комиссии по урегулированию конфликта интересов в администрации Комаровского сельсовета Пировского района и ее структурных подразделениях»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36F61" w:rsidRPr="00636F61" w:rsidRDefault="00636F61" w:rsidP="00636F61">
      <w:pPr>
        <w:pStyle w:val="a3"/>
        <w:numPr>
          <w:ilvl w:val="1"/>
          <w:numId w:val="2"/>
        </w:numPr>
        <w:ind w:left="0" w:firstLine="709"/>
        <w:jc w:val="both"/>
        <w:rPr>
          <w:i/>
          <w:u w:val="single"/>
        </w:rPr>
      </w:pPr>
      <w:r w:rsidRPr="00636F61">
        <w:rPr>
          <w:rFonts w:ascii="Times New Roman" w:hAnsi="Times New Roman" w:cs="Times New Roman"/>
          <w:sz w:val="28"/>
          <w:szCs w:val="28"/>
        </w:rPr>
        <w:t>Изменить состав комиссии по урегулированию конфликта интересов в администрации Комаровского сельсовета Пировского района и ее структурных подразделениях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2.</w:t>
      </w:r>
    </w:p>
    <w:p w:rsidR="00636F61" w:rsidRPr="00636F61" w:rsidRDefault="00636F61" w:rsidP="00636F61">
      <w:pPr>
        <w:pStyle w:val="a3"/>
        <w:numPr>
          <w:ilvl w:val="0"/>
          <w:numId w:val="2"/>
        </w:numPr>
        <w:ind w:left="0" w:firstLine="709"/>
        <w:jc w:val="both"/>
        <w:rPr>
          <w:i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официального опубликования в газете «»Комаровские вести».</w:t>
      </w:r>
    </w:p>
    <w:p w:rsidR="00636F61" w:rsidRPr="00636F61" w:rsidRDefault="00636F61" w:rsidP="00636F61">
      <w:pPr>
        <w:pStyle w:val="a3"/>
        <w:numPr>
          <w:ilvl w:val="0"/>
          <w:numId w:val="2"/>
        </w:numPr>
        <w:ind w:left="0" w:firstLine="709"/>
        <w:jc w:val="both"/>
        <w:rPr>
          <w:i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636F61" w:rsidRDefault="00636F61" w:rsidP="00636F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F61" w:rsidRDefault="00636F61" w:rsidP="00636F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F61" w:rsidRDefault="00636F61" w:rsidP="00636F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F61" w:rsidRPr="00636F61" w:rsidRDefault="00636F61" w:rsidP="00636F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F6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636F61" w:rsidRPr="00636F61" w:rsidRDefault="00636F61" w:rsidP="00636F61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F61">
        <w:rPr>
          <w:rFonts w:ascii="Times New Roman" w:hAnsi="Times New Roman" w:cs="Times New Roman"/>
          <w:sz w:val="28"/>
          <w:szCs w:val="28"/>
        </w:rPr>
        <w:t xml:space="preserve">Комаровского сельсовета </w:t>
      </w:r>
      <w:r w:rsidRPr="00636F61">
        <w:rPr>
          <w:rFonts w:ascii="Times New Roman" w:hAnsi="Times New Roman" w:cs="Times New Roman"/>
          <w:sz w:val="28"/>
          <w:szCs w:val="28"/>
        </w:rPr>
        <w:tab/>
        <w:t>И.И. Шефер</w:t>
      </w:r>
    </w:p>
    <w:p w:rsidR="00ED54E7" w:rsidRPr="00ED54E7" w:rsidRDefault="00ED54E7" w:rsidP="00636F61">
      <w:pPr>
        <w:pStyle w:val="a3"/>
        <w:tabs>
          <w:tab w:val="right" w:pos="0"/>
        </w:tabs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EE7AE2" w:rsidRDefault="00636F61" w:rsidP="00636F61">
      <w:pPr>
        <w:pStyle w:val="a3"/>
        <w:tabs>
          <w:tab w:val="center" w:pos="467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636F61" w:rsidRDefault="00636F61" w:rsidP="00636F61">
      <w:pPr>
        <w:pStyle w:val="a3"/>
        <w:tabs>
          <w:tab w:val="center" w:pos="467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36F61" w:rsidRDefault="00636F61" w:rsidP="00636F61">
      <w:pPr>
        <w:pStyle w:val="a3"/>
        <w:tabs>
          <w:tab w:val="center" w:pos="467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Комаровского сельсовета </w:t>
      </w:r>
    </w:p>
    <w:p w:rsidR="00EE7AE2" w:rsidRDefault="00636F61" w:rsidP="00636F61">
      <w:pPr>
        <w:pStyle w:val="a3"/>
        <w:tabs>
          <w:tab w:val="center" w:pos="467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16.07.2015 г. № 26-п</w:t>
      </w:r>
    </w:p>
    <w:p w:rsidR="00636F61" w:rsidRDefault="00636F61" w:rsidP="00636F61">
      <w:pPr>
        <w:pStyle w:val="a3"/>
        <w:tabs>
          <w:tab w:val="center" w:pos="467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36F61" w:rsidRPr="00636F61" w:rsidRDefault="00636F61" w:rsidP="00636F61">
      <w:pPr>
        <w:pStyle w:val="a3"/>
        <w:tabs>
          <w:tab w:val="center" w:pos="4677"/>
          <w:tab w:val="right" w:pos="9355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F61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636F61" w:rsidRDefault="00636F61" w:rsidP="00636F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F61">
        <w:rPr>
          <w:rFonts w:ascii="Times New Roman" w:hAnsi="Times New Roman" w:cs="Times New Roman"/>
          <w:b/>
          <w:sz w:val="28"/>
          <w:szCs w:val="28"/>
        </w:rPr>
        <w:t>комиссии по урегулированию конфликта интересов в администрации Комаровского сельсовета Пировского района и ее структурных подразделениях</w:t>
      </w:r>
    </w:p>
    <w:tbl>
      <w:tblPr>
        <w:tblStyle w:val="a4"/>
        <w:tblW w:w="9647" w:type="dxa"/>
        <w:jc w:val="center"/>
        <w:tblInd w:w="453" w:type="dxa"/>
        <w:tblLook w:val="04A0"/>
      </w:tblPr>
      <w:tblGrid>
        <w:gridCol w:w="4678"/>
        <w:gridCol w:w="4969"/>
      </w:tblGrid>
      <w:tr w:rsidR="004A3A00" w:rsidTr="004A3A00">
        <w:trPr>
          <w:jc w:val="center"/>
        </w:trPr>
        <w:tc>
          <w:tcPr>
            <w:tcW w:w="4678" w:type="dxa"/>
          </w:tcPr>
          <w:p w:rsidR="00636F61" w:rsidRDefault="00636F61" w:rsidP="00636F61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</w:tc>
        <w:tc>
          <w:tcPr>
            <w:tcW w:w="4969" w:type="dxa"/>
          </w:tcPr>
          <w:p w:rsidR="00636F61" w:rsidRDefault="004A3A00" w:rsidP="00636F61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</w:tr>
      <w:tr w:rsidR="004A3A00" w:rsidTr="004A3A00">
        <w:trPr>
          <w:jc w:val="center"/>
        </w:trPr>
        <w:tc>
          <w:tcPr>
            <w:tcW w:w="4678" w:type="dxa"/>
          </w:tcPr>
          <w:p w:rsidR="00636F61" w:rsidRDefault="004A3A00" w:rsidP="004A3A00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Шефер Игорь Иванович </w:t>
            </w:r>
          </w:p>
        </w:tc>
        <w:tc>
          <w:tcPr>
            <w:tcW w:w="4969" w:type="dxa"/>
          </w:tcPr>
          <w:p w:rsidR="00636F61" w:rsidRDefault="004A3A00" w:rsidP="00636F61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4A3A00" w:rsidTr="004A3A00">
        <w:trPr>
          <w:jc w:val="center"/>
        </w:trPr>
        <w:tc>
          <w:tcPr>
            <w:tcW w:w="4678" w:type="dxa"/>
          </w:tcPr>
          <w:p w:rsidR="00636F61" w:rsidRDefault="004A3A00" w:rsidP="00636F61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Шефер Светлана Семёновна </w:t>
            </w:r>
          </w:p>
        </w:tc>
        <w:tc>
          <w:tcPr>
            <w:tcW w:w="4969" w:type="dxa"/>
          </w:tcPr>
          <w:p w:rsidR="00636F61" w:rsidRDefault="004A3A00" w:rsidP="00636F61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</w:p>
        </w:tc>
      </w:tr>
      <w:tr w:rsidR="004A3A00" w:rsidTr="004A3A00">
        <w:trPr>
          <w:jc w:val="center"/>
        </w:trPr>
        <w:tc>
          <w:tcPr>
            <w:tcW w:w="4678" w:type="dxa"/>
          </w:tcPr>
          <w:p w:rsidR="00636F61" w:rsidRDefault="004A3A00" w:rsidP="00636F61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Александра Васильевна</w:t>
            </w:r>
          </w:p>
        </w:tc>
        <w:tc>
          <w:tcPr>
            <w:tcW w:w="4969" w:type="dxa"/>
          </w:tcPr>
          <w:p w:rsidR="00636F61" w:rsidRDefault="004A3A00" w:rsidP="004A3A00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</w:t>
            </w:r>
          </w:p>
        </w:tc>
      </w:tr>
      <w:tr w:rsidR="004A3A00" w:rsidTr="004A3A00">
        <w:trPr>
          <w:jc w:val="center"/>
        </w:trPr>
        <w:tc>
          <w:tcPr>
            <w:tcW w:w="4678" w:type="dxa"/>
          </w:tcPr>
          <w:p w:rsidR="00636F61" w:rsidRDefault="004A3A00" w:rsidP="00636F61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969" w:type="dxa"/>
          </w:tcPr>
          <w:p w:rsidR="00636F61" w:rsidRDefault="004A3A00" w:rsidP="00636F61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прокуратуры Пировского района</w:t>
            </w:r>
          </w:p>
        </w:tc>
      </w:tr>
      <w:tr w:rsidR="004A3A00" w:rsidTr="004A3A00">
        <w:trPr>
          <w:jc w:val="center"/>
        </w:trPr>
        <w:tc>
          <w:tcPr>
            <w:tcW w:w="4678" w:type="dxa"/>
          </w:tcPr>
          <w:p w:rsidR="00636F61" w:rsidRDefault="004A3A00" w:rsidP="00636F61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согласованию </w:t>
            </w:r>
          </w:p>
        </w:tc>
        <w:tc>
          <w:tcPr>
            <w:tcW w:w="4969" w:type="dxa"/>
          </w:tcPr>
          <w:p w:rsidR="00636F61" w:rsidRPr="004A3A00" w:rsidRDefault="004A3A00" w:rsidP="00636F61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A00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Пировского района</w:t>
            </w:r>
          </w:p>
        </w:tc>
      </w:tr>
      <w:tr w:rsidR="004A3A00" w:rsidTr="004A3A00">
        <w:trPr>
          <w:jc w:val="center"/>
        </w:trPr>
        <w:tc>
          <w:tcPr>
            <w:tcW w:w="4678" w:type="dxa"/>
          </w:tcPr>
          <w:p w:rsidR="00636F61" w:rsidRDefault="004A3A00" w:rsidP="00636F61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согласованию </w:t>
            </w:r>
          </w:p>
        </w:tc>
        <w:tc>
          <w:tcPr>
            <w:tcW w:w="4969" w:type="dxa"/>
          </w:tcPr>
          <w:p w:rsidR="00636F61" w:rsidRPr="004A3A00" w:rsidRDefault="004A3A00" w:rsidP="00636F61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A00">
              <w:rPr>
                <w:rFonts w:ascii="Times New Roman" w:hAnsi="Times New Roman" w:cs="Times New Roman"/>
                <w:sz w:val="28"/>
                <w:szCs w:val="28"/>
              </w:rPr>
              <w:t>Юрист  Пировского района</w:t>
            </w:r>
          </w:p>
        </w:tc>
      </w:tr>
    </w:tbl>
    <w:p w:rsidR="00636F61" w:rsidRPr="00636F61" w:rsidRDefault="00636F61" w:rsidP="00636F61">
      <w:pPr>
        <w:pStyle w:val="a3"/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36F61" w:rsidRPr="00636F61" w:rsidSect="004A4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2636F"/>
    <w:multiLevelType w:val="hybridMultilevel"/>
    <w:tmpl w:val="68F26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A3F66"/>
    <w:multiLevelType w:val="multilevel"/>
    <w:tmpl w:val="25F0AB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AE2"/>
    <w:rsid w:val="004A3A00"/>
    <w:rsid w:val="004A4332"/>
    <w:rsid w:val="00636F61"/>
    <w:rsid w:val="00ED54E7"/>
    <w:rsid w:val="00EE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AE2"/>
    <w:pPr>
      <w:ind w:left="720"/>
      <w:contextualSpacing/>
    </w:pPr>
  </w:style>
  <w:style w:type="table" w:styleId="a4">
    <w:name w:val="Table Grid"/>
    <w:basedOn w:val="a1"/>
    <w:uiPriority w:val="59"/>
    <w:rsid w:val="00636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3</cp:revision>
  <cp:lastPrinted>2015-07-16T08:18:00Z</cp:lastPrinted>
  <dcterms:created xsi:type="dcterms:W3CDTF">2015-07-16T07:39:00Z</dcterms:created>
  <dcterms:modified xsi:type="dcterms:W3CDTF">2015-07-16T08:18:00Z</dcterms:modified>
</cp:coreProperties>
</file>