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A4" w:rsidRPr="00F068D4" w:rsidRDefault="002E2AA4" w:rsidP="002E2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8D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2AA4" w:rsidRPr="00F068D4" w:rsidRDefault="002E2AA4" w:rsidP="002E2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8D4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2E2AA4" w:rsidRPr="00F068D4" w:rsidRDefault="002E2AA4" w:rsidP="002E2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8D4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2E2AA4" w:rsidRPr="00F068D4" w:rsidRDefault="002E2AA4" w:rsidP="002E2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8D4">
        <w:rPr>
          <w:rFonts w:ascii="Times New Roman" w:hAnsi="Times New Roman" w:cs="Times New Roman"/>
          <w:b/>
          <w:sz w:val="28"/>
          <w:szCs w:val="28"/>
        </w:rPr>
        <w:t>КОМАРОВСКИЙ СЕЛЬСКИЙ СОВЕТ ДЕПУТАТОВ</w:t>
      </w:r>
    </w:p>
    <w:p w:rsidR="002E2AA4" w:rsidRPr="00F068D4" w:rsidRDefault="002E2AA4" w:rsidP="002E2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AA4" w:rsidRPr="00F068D4" w:rsidRDefault="002E2AA4" w:rsidP="002E2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8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2AA4" w:rsidRPr="00F068D4" w:rsidRDefault="002E2AA4" w:rsidP="002E2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AA4" w:rsidRPr="00F068D4" w:rsidRDefault="002E2AA4" w:rsidP="002E2AA4">
      <w:pPr>
        <w:tabs>
          <w:tab w:val="left" w:pos="396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27.07.2015 г.                                 </w:t>
      </w:r>
      <w:proofErr w:type="gramStart"/>
      <w:r w:rsidRPr="00F068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68D4">
        <w:rPr>
          <w:rFonts w:ascii="Times New Roman" w:hAnsi="Times New Roman" w:cs="Times New Roman"/>
          <w:sz w:val="28"/>
          <w:szCs w:val="28"/>
        </w:rPr>
        <w:t xml:space="preserve">. Комаровка </w:t>
      </w:r>
      <w:r w:rsidRPr="00F068D4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72-158р</w:t>
      </w:r>
      <w:r w:rsidRPr="00F06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AA4" w:rsidRPr="00F068D4" w:rsidRDefault="002E2AA4" w:rsidP="002E2AA4">
      <w:pPr>
        <w:tabs>
          <w:tab w:val="left" w:pos="396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AA4" w:rsidRPr="00F068D4" w:rsidRDefault="002E2AA4" w:rsidP="002E2AA4">
      <w:pPr>
        <w:tabs>
          <w:tab w:val="left" w:pos="396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68D4">
        <w:rPr>
          <w:rFonts w:ascii="Times New Roman" w:hAnsi="Times New Roman" w:cs="Times New Roman"/>
          <w:sz w:val="28"/>
          <w:szCs w:val="28"/>
        </w:rPr>
        <w:t>О внесении изменений в Решение Комаровского сельского Совета депутатов от 16.05.2013 г. № 36-92р «О введении земельного налога на территории Комаровского сельсовета»</w:t>
      </w:r>
    </w:p>
    <w:p w:rsidR="002E2AA4" w:rsidRDefault="002E2AA4" w:rsidP="002E2AA4">
      <w:pPr>
        <w:tabs>
          <w:tab w:val="left" w:pos="396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AA4" w:rsidRDefault="002E2AA4" w:rsidP="002E2AA4">
      <w:pPr>
        <w:tabs>
          <w:tab w:val="left" w:pos="3960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заключение Управление Губернатора Красноярского края по организации взаимодействия с органами местного самоуправления 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юридическая экспертиза решения Комаровского сельского Совета депутатов Пировского района от 16.05.2013 № 36-92р «О введении земельного налога на территории Комаровского сельсовета», руководствуясь Уставом Комаровского сельсовета Пировского района Красноярского края, Комаровский сельский Совет депутатов</w:t>
      </w:r>
    </w:p>
    <w:p w:rsidR="002E2AA4" w:rsidRPr="00F068D4" w:rsidRDefault="002E2AA4" w:rsidP="002E2AA4">
      <w:pPr>
        <w:tabs>
          <w:tab w:val="left" w:pos="396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E2AA4" w:rsidRPr="006A6400" w:rsidRDefault="002E2AA4" w:rsidP="002E2AA4">
      <w:pPr>
        <w:pStyle w:val="a3"/>
        <w:numPr>
          <w:ilvl w:val="0"/>
          <w:numId w:val="2"/>
        </w:numPr>
        <w:tabs>
          <w:tab w:val="righ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</w:t>
      </w:r>
      <w:r w:rsidRPr="006A6400">
        <w:rPr>
          <w:rFonts w:ascii="Times New Roman" w:hAnsi="Times New Roman" w:cs="Times New Roman"/>
          <w:sz w:val="28"/>
          <w:szCs w:val="28"/>
        </w:rPr>
        <w:t xml:space="preserve">ешение Комаровского сельского Совета депутатов от 16.05.2013 г № 36-92р «О введении земельного налога на территории Комаровского сельсовета» следующие изменения: </w:t>
      </w:r>
    </w:p>
    <w:p w:rsidR="002E2AA4" w:rsidRDefault="002E2AA4" w:rsidP="002E2AA4">
      <w:pPr>
        <w:pStyle w:val="a3"/>
        <w:numPr>
          <w:ilvl w:val="1"/>
          <w:numId w:val="1"/>
        </w:numPr>
        <w:tabs>
          <w:tab w:val="left" w:pos="709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D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3.1 Решения исключить;</w:t>
      </w:r>
    </w:p>
    <w:p w:rsidR="002E2AA4" w:rsidRDefault="002E2AA4" w:rsidP="002E2AA4">
      <w:pPr>
        <w:pStyle w:val="a3"/>
        <w:numPr>
          <w:ilvl w:val="1"/>
          <w:numId w:val="1"/>
        </w:numPr>
        <w:tabs>
          <w:tab w:val="left" w:pos="709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3.2 Решения изложить в следующей редакции: </w:t>
      </w:r>
    </w:p>
    <w:p w:rsidR="002E2AA4" w:rsidRPr="002E2AA4" w:rsidRDefault="002E2AA4" w:rsidP="002E2AA4">
      <w:pPr>
        <w:tabs>
          <w:tab w:val="left" w:pos="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 Срок уплаты налога для налогоплательщиков-организаций – 10 февраля года, следующего за истекшим налоговым периодом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E2AA4" w:rsidRPr="00F068D4" w:rsidRDefault="002E2AA4" w:rsidP="002E2AA4">
      <w:pPr>
        <w:pStyle w:val="a3"/>
        <w:tabs>
          <w:tab w:val="left" w:pos="0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68D4">
        <w:rPr>
          <w:rFonts w:ascii="Times New Roman" w:hAnsi="Times New Roman" w:cs="Times New Roman"/>
          <w:sz w:val="28"/>
          <w:szCs w:val="28"/>
        </w:rPr>
        <w:t>Настоящее решение вступает с момента его официального опубликования в газете «Комаровские вести».</w:t>
      </w:r>
    </w:p>
    <w:p w:rsidR="002E2AA4" w:rsidRPr="00F068D4" w:rsidRDefault="002E2AA4" w:rsidP="002E2AA4">
      <w:pPr>
        <w:pStyle w:val="a3"/>
        <w:tabs>
          <w:tab w:val="left" w:pos="3960"/>
          <w:tab w:val="right" w:pos="935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F068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68D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 </w:t>
      </w:r>
    </w:p>
    <w:p w:rsidR="002E2AA4" w:rsidRDefault="002E2AA4" w:rsidP="002E2AA4">
      <w:pPr>
        <w:tabs>
          <w:tab w:val="left" w:pos="396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AA4" w:rsidRDefault="002E2AA4" w:rsidP="002E2AA4">
      <w:pPr>
        <w:tabs>
          <w:tab w:val="left" w:pos="396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AA4" w:rsidRDefault="002E2AA4" w:rsidP="002E2AA4">
      <w:pPr>
        <w:tabs>
          <w:tab w:val="left" w:pos="396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AA4" w:rsidRPr="00802275" w:rsidRDefault="002E2AA4" w:rsidP="002E2AA4">
      <w:pPr>
        <w:tabs>
          <w:tab w:val="left" w:pos="396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27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E2AA4" w:rsidRDefault="002E2AA4" w:rsidP="002E2AA4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275">
        <w:rPr>
          <w:rFonts w:ascii="Times New Roman" w:hAnsi="Times New Roman" w:cs="Times New Roman"/>
          <w:sz w:val="28"/>
          <w:szCs w:val="28"/>
        </w:rPr>
        <w:t xml:space="preserve">Комаровского сельсовета </w:t>
      </w:r>
      <w:r w:rsidRPr="008022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2275">
        <w:rPr>
          <w:rFonts w:ascii="Times New Roman" w:hAnsi="Times New Roman" w:cs="Times New Roman"/>
          <w:sz w:val="28"/>
          <w:szCs w:val="28"/>
        </w:rPr>
        <w:t>И.И. Шефер</w:t>
      </w:r>
    </w:p>
    <w:p w:rsidR="002E2AA4" w:rsidRPr="00802275" w:rsidRDefault="002E2AA4" w:rsidP="002E2AA4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381B" w:rsidRDefault="00F3381B"/>
    <w:sectPr w:rsidR="00F3381B" w:rsidSect="00DC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0B56"/>
    <w:multiLevelType w:val="hybridMultilevel"/>
    <w:tmpl w:val="04B842C8"/>
    <w:lvl w:ilvl="0" w:tplc="8BEEB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F97D08"/>
    <w:multiLevelType w:val="multilevel"/>
    <w:tmpl w:val="E9B2FD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AA4"/>
    <w:rsid w:val="002E2AA4"/>
    <w:rsid w:val="00A2344A"/>
    <w:rsid w:val="00F3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cp:lastPrinted>2015-07-27T08:26:00Z</cp:lastPrinted>
  <dcterms:created xsi:type="dcterms:W3CDTF">2015-07-27T08:16:00Z</dcterms:created>
  <dcterms:modified xsi:type="dcterms:W3CDTF">2015-07-27T08:38:00Z</dcterms:modified>
</cp:coreProperties>
</file>