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5C" w:rsidRDefault="006A445C" w:rsidP="006A445C">
      <w:pPr>
        <w:jc w:val="center"/>
        <w:rPr>
          <w:b/>
          <w:bCs/>
          <w:sz w:val="28"/>
          <w:szCs w:val="28"/>
        </w:rPr>
      </w:pPr>
      <w:r>
        <w:rPr>
          <w:b/>
          <w:bCs/>
          <w:sz w:val="28"/>
          <w:szCs w:val="28"/>
        </w:rPr>
        <w:t>РОССИЙСКАЯ ФЕДЕРАЦИЯ</w:t>
      </w:r>
    </w:p>
    <w:p w:rsidR="006A445C" w:rsidRDefault="006A445C" w:rsidP="006A445C">
      <w:pPr>
        <w:jc w:val="center"/>
        <w:rPr>
          <w:b/>
          <w:bCs/>
          <w:sz w:val="28"/>
          <w:szCs w:val="28"/>
        </w:rPr>
      </w:pPr>
      <w:r>
        <w:rPr>
          <w:b/>
          <w:bCs/>
          <w:sz w:val="28"/>
          <w:szCs w:val="28"/>
        </w:rPr>
        <w:t>КРАСНОЯРСКИЙ КРАЙ</w:t>
      </w:r>
    </w:p>
    <w:p w:rsidR="006A445C" w:rsidRDefault="006A445C" w:rsidP="006A445C">
      <w:pPr>
        <w:jc w:val="center"/>
        <w:rPr>
          <w:b/>
          <w:bCs/>
          <w:sz w:val="28"/>
          <w:szCs w:val="28"/>
        </w:rPr>
      </w:pPr>
      <w:r>
        <w:rPr>
          <w:b/>
          <w:bCs/>
          <w:sz w:val="28"/>
          <w:szCs w:val="28"/>
        </w:rPr>
        <w:t>ПИРОВСКИЙ РАЙОН</w:t>
      </w:r>
    </w:p>
    <w:p w:rsidR="006A445C" w:rsidRPr="006A445C" w:rsidRDefault="006A445C" w:rsidP="006A445C">
      <w:pPr>
        <w:jc w:val="center"/>
        <w:rPr>
          <w:b/>
          <w:bCs/>
          <w:sz w:val="28"/>
          <w:szCs w:val="28"/>
        </w:rPr>
      </w:pPr>
      <w:r>
        <w:rPr>
          <w:b/>
          <w:bCs/>
          <w:sz w:val="28"/>
          <w:szCs w:val="28"/>
        </w:rPr>
        <w:t>КОМАРОВСКИЙ СЕЛЬСКИЙ СОВЕТ ДЕПУТАТОВ</w:t>
      </w:r>
    </w:p>
    <w:p w:rsidR="006A445C" w:rsidRPr="006A445C" w:rsidRDefault="006A445C" w:rsidP="006A445C">
      <w:pPr>
        <w:jc w:val="center"/>
        <w:rPr>
          <w:sz w:val="28"/>
          <w:szCs w:val="28"/>
        </w:rPr>
      </w:pPr>
    </w:p>
    <w:p w:rsidR="006A445C" w:rsidRPr="006A445C" w:rsidRDefault="006A445C" w:rsidP="006A445C">
      <w:pPr>
        <w:pStyle w:val="1"/>
        <w:rPr>
          <w:b/>
          <w:bCs/>
          <w:szCs w:val="28"/>
        </w:rPr>
      </w:pPr>
      <w:bookmarkStart w:id="0" w:name="_Toc431805888"/>
      <w:r w:rsidRPr="006A445C">
        <w:rPr>
          <w:b/>
          <w:bCs/>
          <w:szCs w:val="28"/>
        </w:rPr>
        <w:t>РЕШЕНИЕ</w:t>
      </w:r>
      <w:bookmarkEnd w:id="0"/>
    </w:p>
    <w:p w:rsidR="006A445C" w:rsidRPr="006A445C" w:rsidRDefault="006A445C" w:rsidP="006A445C">
      <w:pPr>
        <w:rPr>
          <w:sz w:val="28"/>
          <w:szCs w:val="28"/>
        </w:rPr>
      </w:pPr>
    </w:p>
    <w:p w:rsidR="006A445C" w:rsidRPr="006A445C" w:rsidRDefault="0010599B" w:rsidP="006A445C">
      <w:pPr>
        <w:rPr>
          <w:bCs/>
          <w:sz w:val="28"/>
          <w:szCs w:val="28"/>
        </w:rPr>
      </w:pPr>
      <w:r>
        <w:rPr>
          <w:bCs/>
          <w:sz w:val="28"/>
          <w:szCs w:val="28"/>
        </w:rPr>
        <w:t xml:space="preserve">15 декабря </w:t>
      </w:r>
      <w:r w:rsidR="006A445C" w:rsidRPr="006A445C">
        <w:rPr>
          <w:bCs/>
          <w:sz w:val="28"/>
          <w:szCs w:val="28"/>
        </w:rPr>
        <w:t xml:space="preserve">2015  </w:t>
      </w:r>
      <w:r>
        <w:rPr>
          <w:bCs/>
          <w:sz w:val="28"/>
          <w:szCs w:val="28"/>
        </w:rPr>
        <w:t>г.</w:t>
      </w:r>
      <w:r w:rsidR="006A445C" w:rsidRPr="006A445C">
        <w:rPr>
          <w:bCs/>
          <w:sz w:val="28"/>
          <w:szCs w:val="28"/>
        </w:rPr>
        <w:t xml:space="preserve">     </w:t>
      </w:r>
      <w:r w:rsidR="00FC7E7C">
        <w:rPr>
          <w:bCs/>
          <w:sz w:val="28"/>
          <w:szCs w:val="28"/>
        </w:rPr>
        <w:t xml:space="preserve">         </w:t>
      </w:r>
      <w:r>
        <w:rPr>
          <w:bCs/>
          <w:sz w:val="28"/>
          <w:szCs w:val="28"/>
        </w:rPr>
        <w:t xml:space="preserve"> </w:t>
      </w:r>
      <w:r w:rsidR="00FC7E7C">
        <w:rPr>
          <w:bCs/>
          <w:sz w:val="28"/>
          <w:szCs w:val="28"/>
        </w:rPr>
        <w:t xml:space="preserve">       </w:t>
      </w:r>
      <w:r w:rsidR="006A445C" w:rsidRPr="006A445C">
        <w:rPr>
          <w:bCs/>
          <w:sz w:val="28"/>
          <w:szCs w:val="28"/>
        </w:rPr>
        <w:t xml:space="preserve"> </w:t>
      </w:r>
      <w:proofErr w:type="gramStart"/>
      <w:r w:rsidR="006A445C" w:rsidRPr="006A445C">
        <w:rPr>
          <w:bCs/>
          <w:sz w:val="28"/>
          <w:szCs w:val="28"/>
        </w:rPr>
        <w:t>с</w:t>
      </w:r>
      <w:proofErr w:type="gramEnd"/>
      <w:r w:rsidR="006A445C" w:rsidRPr="006A445C">
        <w:rPr>
          <w:bCs/>
          <w:sz w:val="28"/>
          <w:szCs w:val="28"/>
        </w:rPr>
        <w:t xml:space="preserve">. </w:t>
      </w:r>
      <w:r w:rsidR="006A445C">
        <w:rPr>
          <w:bCs/>
          <w:sz w:val="28"/>
          <w:szCs w:val="28"/>
        </w:rPr>
        <w:t>Комаровка</w:t>
      </w:r>
      <w:r w:rsidR="006A445C" w:rsidRPr="006A445C">
        <w:rPr>
          <w:bCs/>
          <w:sz w:val="28"/>
          <w:szCs w:val="28"/>
        </w:rPr>
        <w:t xml:space="preserve">                                       </w:t>
      </w:r>
      <w:r>
        <w:rPr>
          <w:bCs/>
          <w:sz w:val="28"/>
          <w:szCs w:val="28"/>
        </w:rPr>
        <w:t xml:space="preserve">   </w:t>
      </w:r>
      <w:r w:rsidR="006A445C" w:rsidRPr="006A445C">
        <w:rPr>
          <w:bCs/>
          <w:sz w:val="28"/>
          <w:szCs w:val="28"/>
        </w:rPr>
        <w:t xml:space="preserve">  №</w:t>
      </w:r>
      <w:r>
        <w:rPr>
          <w:bCs/>
          <w:sz w:val="28"/>
          <w:szCs w:val="28"/>
        </w:rPr>
        <w:t xml:space="preserve"> 2-6р</w:t>
      </w:r>
      <w:r w:rsidR="006A445C" w:rsidRPr="006A445C">
        <w:rPr>
          <w:bCs/>
          <w:sz w:val="28"/>
          <w:szCs w:val="28"/>
        </w:rPr>
        <w:t xml:space="preserve"> </w:t>
      </w:r>
    </w:p>
    <w:p w:rsidR="006A445C" w:rsidRPr="006A445C" w:rsidRDefault="006A445C" w:rsidP="006A445C">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7"/>
        <w:gridCol w:w="4489"/>
      </w:tblGrid>
      <w:tr w:rsidR="006A445C" w:rsidRPr="006A445C" w:rsidTr="006A445C">
        <w:tc>
          <w:tcPr>
            <w:tcW w:w="4867" w:type="dxa"/>
            <w:tcBorders>
              <w:top w:val="nil"/>
              <w:left w:val="nil"/>
              <w:bottom w:val="nil"/>
              <w:right w:val="nil"/>
            </w:tcBorders>
            <w:hideMark/>
          </w:tcPr>
          <w:p w:rsidR="006A445C" w:rsidRPr="006A445C" w:rsidRDefault="00FC7E7C">
            <w:pPr>
              <w:ind w:left="-142"/>
              <w:rPr>
                <w:bCs/>
                <w:sz w:val="28"/>
                <w:szCs w:val="28"/>
              </w:rPr>
            </w:pPr>
            <w:r>
              <w:rPr>
                <w:bCs/>
                <w:sz w:val="28"/>
                <w:szCs w:val="28"/>
              </w:rPr>
              <w:t xml:space="preserve"> </w:t>
            </w:r>
            <w:r w:rsidR="006A445C" w:rsidRPr="006A445C">
              <w:rPr>
                <w:bCs/>
                <w:sz w:val="28"/>
                <w:szCs w:val="28"/>
              </w:rPr>
              <w:t>Об утверждении местных нормативов</w:t>
            </w:r>
          </w:p>
          <w:p w:rsidR="006A445C" w:rsidRPr="006A445C" w:rsidRDefault="00FC7E7C">
            <w:pPr>
              <w:ind w:left="-108"/>
              <w:rPr>
                <w:bCs/>
                <w:sz w:val="28"/>
                <w:szCs w:val="28"/>
              </w:rPr>
            </w:pPr>
            <w:r>
              <w:rPr>
                <w:bCs/>
                <w:sz w:val="28"/>
                <w:szCs w:val="28"/>
              </w:rPr>
              <w:t xml:space="preserve"> </w:t>
            </w:r>
            <w:r w:rsidR="006A445C" w:rsidRPr="006A445C">
              <w:rPr>
                <w:bCs/>
                <w:sz w:val="28"/>
                <w:szCs w:val="28"/>
              </w:rPr>
              <w:t>градостроительного проектирования</w:t>
            </w:r>
          </w:p>
          <w:p w:rsidR="006A445C" w:rsidRPr="006A445C" w:rsidRDefault="00FC7E7C">
            <w:pPr>
              <w:ind w:left="-108"/>
              <w:rPr>
                <w:bCs/>
                <w:sz w:val="28"/>
                <w:szCs w:val="28"/>
              </w:rPr>
            </w:pPr>
            <w:r>
              <w:rPr>
                <w:bCs/>
                <w:sz w:val="28"/>
                <w:szCs w:val="28"/>
              </w:rPr>
              <w:t xml:space="preserve"> </w:t>
            </w:r>
            <w:r w:rsidR="006A445C" w:rsidRPr="006A445C">
              <w:rPr>
                <w:bCs/>
                <w:sz w:val="28"/>
                <w:szCs w:val="28"/>
              </w:rPr>
              <w:t>Пировского муниципального района</w:t>
            </w:r>
          </w:p>
          <w:p w:rsidR="006A445C" w:rsidRPr="006A445C" w:rsidRDefault="00FC7E7C">
            <w:pPr>
              <w:ind w:left="-108"/>
              <w:rPr>
                <w:sz w:val="28"/>
                <w:szCs w:val="28"/>
              </w:rPr>
            </w:pPr>
            <w:r>
              <w:rPr>
                <w:bCs/>
                <w:sz w:val="28"/>
                <w:szCs w:val="28"/>
              </w:rPr>
              <w:t xml:space="preserve"> </w:t>
            </w:r>
            <w:r w:rsidR="006A445C" w:rsidRPr="006A445C">
              <w:rPr>
                <w:bCs/>
                <w:sz w:val="28"/>
                <w:szCs w:val="28"/>
              </w:rPr>
              <w:t xml:space="preserve">Красноярского края </w:t>
            </w:r>
          </w:p>
        </w:tc>
        <w:tc>
          <w:tcPr>
            <w:tcW w:w="4489" w:type="dxa"/>
            <w:tcBorders>
              <w:top w:val="nil"/>
              <w:left w:val="nil"/>
              <w:bottom w:val="nil"/>
              <w:right w:val="nil"/>
            </w:tcBorders>
          </w:tcPr>
          <w:p w:rsidR="006A445C" w:rsidRPr="006A445C" w:rsidRDefault="006A445C">
            <w:pPr>
              <w:rPr>
                <w:sz w:val="28"/>
                <w:szCs w:val="28"/>
              </w:rPr>
            </w:pPr>
          </w:p>
        </w:tc>
      </w:tr>
    </w:tbl>
    <w:p w:rsidR="006A445C" w:rsidRPr="006A445C" w:rsidRDefault="006A445C" w:rsidP="006A445C">
      <w:pPr>
        <w:ind w:firstLine="709"/>
        <w:jc w:val="both"/>
        <w:rPr>
          <w:sz w:val="28"/>
          <w:szCs w:val="28"/>
        </w:rPr>
      </w:pPr>
    </w:p>
    <w:p w:rsidR="006A445C" w:rsidRDefault="006A445C" w:rsidP="006A445C">
      <w:pPr>
        <w:ind w:firstLine="709"/>
        <w:jc w:val="both"/>
        <w:rPr>
          <w:sz w:val="28"/>
          <w:szCs w:val="28"/>
        </w:rPr>
      </w:pPr>
      <w:r w:rsidRPr="006A445C">
        <w:rPr>
          <w:sz w:val="28"/>
          <w:szCs w:val="28"/>
        </w:rPr>
        <w:t xml:space="preserve">Рассмотрев представленный проект местных нормативов градостроительного проектирования Пировского муниципального района Красноярского края, руководствуясь Федеральным законом от 06.10.2003 № 131-ФЗ «Об общих принципах организации местного самоуправлении в Российской Федерации», Градостроительным кодексом Российской Федерации от 29.12.2012 № 190-ФЗ, руководствуясь Уставом </w:t>
      </w:r>
      <w:r>
        <w:rPr>
          <w:sz w:val="28"/>
          <w:szCs w:val="28"/>
        </w:rPr>
        <w:t>Комаровского сельсовета</w:t>
      </w:r>
      <w:r w:rsidRPr="006A445C">
        <w:rPr>
          <w:sz w:val="28"/>
          <w:szCs w:val="28"/>
        </w:rPr>
        <w:t xml:space="preserve">, </w:t>
      </w:r>
      <w:r>
        <w:rPr>
          <w:sz w:val="28"/>
          <w:szCs w:val="28"/>
        </w:rPr>
        <w:t>Комаровский сельский</w:t>
      </w:r>
      <w:r w:rsidRPr="006A445C">
        <w:rPr>
          <w:sz w:val="28"/>
          <w:szCs w:val="28"/>
        </w:rPr>
        <w:t xml:space="preserve"> Совет депутатов </w:t>
      </w:r>
    </w:p>
    <w:p w:rsidR="006A445C" w:rsidRPr="006A445C" w:rsidRDefault="006A445C" w:rsidP="006A445C">
      <w:pPr>
        <w:pStyle w:val="a5"/>
        <w:spacing w:before="0" w:beforeAutospacing="0" w:after="0" w:afterAutospacing="0"/>
        <w:rPr>
          <w:sz w:val="28"/>
          <w:szCs w:val="28"/>
        </w:rPr>
      </w:pPr>
      <w:r w:rsidRPr="006A445C">
        <w:rPr>
          <w:b/>
          <w:bCs/>
          <w:sz w:val="28"/>
          <w:szCs w:val="28"/>
        </w:rPr>
        <w:t>РЕШИЛ:</w:t>
      </w:r>
      <w:r w:rsidRPr="006A445C">
        <w:t xml:space="preserve"> </w:t>
      </w:r>
    </w:p>
    <w:p w:rsidR="006A445C" w:rsidRPr="006A445C" w:rsidRDefault="006A445C" w:rsidP="006A445C">
      <w:pPr>
        <w:pStyle w:val="a3"/>
        <w:tabs>
          <w:tab w:val="left" w:pos="9354"/>
        </w:tabs>
        <w:ind w:firstLine="720"/>
        <w:jc w:val="both"/>
        <w:rPr>
          <w:rFonts w:ascii="Times New Roman" w:hAnsi="Times New Roman" w:cs="Times New Roman"/>
          <w:szCs w:val="28"/>
        </w:rPr>
      </w:pPr>
      <w:r w:rsidRPr="006A445C">
        <w:rPr>
          <w:rFonts w:ascii="Times New Roman" w:hAnsi="Times New Roman" w:cs="Times New Roman"/>
          <w:szCs w:val="28"/>
        </w:rPr>
        <w:t xml:space="preserve">1. Утвердить местные нормативы градостроительного проектирования </w:t>
      </w:r>
      <w:r>
        <w:rPr>
          <w:rFonts w:ascii="Times New Roman" w:hAnsi="Times New Roman" w:cs="Times New Roman"/>
          <w:szCs w:val="28"/>
        </w:rPr>
        <w:t xml:space="preserve">Комаровского сельсовета </w:t>
      </w:r>
      <w:r w:rsidRPr="006A445C">
        <w:rPr>
          <w:rFonts w:ascii="Times New Roman" w:hAnsi="Times New Roman" w:cs="Times New Roman"/>
          <w:szCs w:val="28"/>
        </w:rPr>
        <w:t xml:space="preserve"> Красноярского края согласно приложению.</w:t>
      </w:r>
    </w:p>
    <w:p w:rsidR="006A445C" w:rsidRPr="006A445C" w:rsidRDefault="006A445C" w:rsidP="006A445C">
      <w:pPr>
        <w:pStyle w:val="a3"/>
        <w:ind w:firstLine="709"/>
        <w:jc w:val="both"/>
        <w:rPr>
          <w:rFonts w:ascii="Times New Roman" w:hAnsi="Times New Roman" w:cs="Times New Roman"/>
          <w:szCs w:val="28"/>
        </w:rPr>
      </w:pPr>
      <w:r w:rsidRPr="006A445C">
        <w:rPr>
          <w:rFonts w:ascii="Times New Roman" w:hAnsi="Times New Roman" w:cs="Times New Roman"/>
          <w:szCs w:val="28"/>
        </w:rPr>
        <w:t xml:space="preserve">2. Разместить утвержденные местные нормативы градостроительного проектирования </w:t>
      </w:r>
      <w:r>
        <w:rPr>
          <w:rFonts w:ascii="Times New Roman" w:hAnsi="Times New Roman" w:cs="Times New Roman"/>
          <w:szCs w:val="28"/>
        </w:rPr>
        <w:t xml:space="preserve">Комаровского сельсовета </w:t>
      </w:r>
      <w:r w:rsidRPr="006A445C">
        <w:rPr>
          <w:rFonts w:ascii="Times New Roman" w:hAnsi="Times New Roman" w:cs="Times New Roman"/>
          <w:szCs w:val="28"/>
        </w:rPr>
        <w:t>Красноярского края на официальном сайте администрации Пировского района Красноярского края, а также в Федеральной государственной информационной системе территориального планирования в срок, не превышающий пяти дней со дня утверждения.</w:t>
      </w:r>
    </w:p>
    <w:p w:rsidR="006A445C" w:rsidRPr="006A445C" w:rsidRDefault="006A445C" w:rsidP="0010599B">
      <w:pPr>
        <w:pStyle w:val="a3"/>
        <w:ind w:firstLine="709"/>
        <w:jc w:val="both"/>
        <w:rPr>
          <w:rFonts w:ascii="Times New Roman" w:hAnsi="Times New Roman" w:cs="Times New Roman"/>
          <w:szCs w:val="28"/>
        </w:rPr>
      </w:pPr>
      <w:r w:rsidRPr="006A445C">
        <w:rPr>
          <w:rFonts w:ascii="Times New Roman" w:hAnsi="Times New Roman" w:cs="Times New Roman"/>
          <w:szCs w:val="28"/>
        </w:rPr>
        <w:t>3.</w:t>
      </w:r>
      <w:r w:rsidR="0010599B">
        <w:rPr>
          <w:rFonts w:ascii="Times New Roman" w:hAnsi="Times New Roman" w:cs="Times New Roman"/>
          <w:szCs w:val="28"/>
        </w:rPr>
        <w:t xml:space="preserve"> </w:t>
      </w:r>
      <w:r w:rsidRPr="006A445C">
        <w:rPr>
          <w:rFonts w:ascii="Times New Roman" w:hAnsi="Times New Roman" w:cs="Times New Roman"/>
          <w:szCs w:val="28"/>
        </w:rPr>
        <w:t xml:space="preserve"> Решение вступает в силу с момент</w:t>
      </w:r>
      <w:r w:rsidR="00FC7E7C">
        <w:rPr>
          <w:rFonts w:ascii="Times New Roman" w:hAnsi="Times New Roman" w:cs="Times New Roman"/>
          <w:szCs w:val="28"/>
        </w:rPr>
        <w:t xml:space="preserve">а  официального опубликования в </w:t>
      </w:r>
      <w:r w:rsidRPr="006A445C">
        <w:rPr>
          <w:rFonts w:ascii="Times New Roman" w:hAnsi="Times New Roman" w:cs="Times New Roman"/>
          <w:szCs w:val="28"/>
        </w:rPr>
        <w:t>газете «</w:t>
      </w:r>
      <w:r w:rsidR="00FC7E7C">
        <w:rPr>
          <w:rFonts w:ascii="Times New Roman" w:hAnsi="Times New Roman" w:cs="Times New Roman"/>
          <w:szCs w:val="28"/>
        </w:rPr>
        <w:t>Комаровские вести</w:t>
      </w:r>
      <w:r w:rsidRPr="006A445C">
        <w:rPr>
          <w:rFonts w:ascii="Times New Roman" w:hAnsi="Times New Roman" w:cs="Times New Roman"/>
          <w:szCs w:val="28"/>
        </w:rPr>
        <w:t>».</w:t>
      </w:r>
    </w:p>
    <w:p w:rsidR="006A445C" w:rsidRPr="006A445C" w:rsidRDefault="006A445C" w:rsidP="0010599B">
      <w:pPr>
        <w:pStyle w:val="20"/>
        <w:ind w:firstLine="709"/>
        <w:rPr>
          <w:rFonts w:ascii="Times New Roman" w:hAnsi="Times New Roman" w:cs="Times New Roman"/>
          <w:szCs w:val="28"/>
        </w:rPr>
      </w:pPr>
      <w:r w:rsidRPr="006A445C">
        <w:rPr>
          <w:rFonts w:ascii="Times New Roman" w:hAnsi="Times New Roman" w:cs="Times New Roman"/>
          <w:szCs w:val="28"/>
        </w:rPr>
        <w:t xml:space="preserve">4. </w:t>
      </w:r>
      <w:proofErr w:type="gramStart"/>
      <w:r w:rsidRPr="006A445C">
        <w:rPr>
          <w:rFonts w:ascii="Times New Roman" w:hAnsi="Times New Roman" w:cs="Times New Roman"/>
          <w:szCs w:val="28"/>
        </w:rPr>
        <w:t>Контроль за</w:t>
      </w:r>
      <w:proofErr w:type="gramEnd"/>
      <w:r w:rsidRPr="006A445C">
        <w:rPr>
          <w:rFonts w:ascii="Times New Roman" w:hAnsi="Times New Roman" w:cs="Times New Roman"/>
          <w:szCs w:val="28"/>
        </w:rPr>
        <w:t xml:space="preserve"> выполнением данного решения возложить на постоянную комиссию по благоустройству.</w:t>
      </w:r>
    </w:p>
    <w:p w:rsidR="006A445C" w:rsidRPr="006A445C" w:rsidRDefault="006A445C" w:rsidP="006A445C">
      <w:pPr>
        <w:rPr>
          <w:sz w:val="28"/>
          <w:szCs w:val="28"/>
        </w:rPr>
      </w:pPr>
    </w:p>
    <w:p w:rsidR="006A445C" w:rsidRPr="006A445C" w:rsidRDefault="006A445C" w:rsidP="006A445C">
      <w:pPr>
        <w:rPr>
          <w:sz w:val="28"/>
          <w:szCs w:val="28"/>
        </w:rPr>
      </w:pPr>
    </w:p>
    <w:p w:rsidR="006A445C" w:rsidRPr="006A445C" w:rsidRDefault="006A445C" w:rsidP="006A445C">
      <w:pPr>
        <w:jc w:val="both"/>
        <w:rPr>
          <w:sz w:val="28"/>
          <w:szCs w:val="28"/>
        </w:rPr>
      </w:pPr>
    </w:p>
    <w:p w:rsidR="0010599B" w:rsidRDefault="0010599B" w:rsidP="0010599B">
      <w:pPr>
        <w:jc w:val="both"/>
        <w:rPr>
          <w:sz w:val="28"/>
          <w:szCs w:val="28"/>
        </w:rPr>
      </w:pPr>
      <w:r w:rsidRPr="00506BEC">
        <w:rPr>
          <w:sz w:val="28"/>
          <w:szCs w:val="28"/>
        </w:rPr>
        <w:t>Глава сельсовета</w:t>
      </w:r>
      <w:r>
        <w:rPr>
          <w:sz w:val="28"/>
          <w:szCs w:val="28"/>
        </w:rPr>
        <w:t>,</w:t>
      </w:r>
      <w:r w:rsidRPr="00506BEC">
        <w:rPr>
          <w:sz w:val="28"/>
          <w:szCs w:val="28"/>
        </w:rPr>
        <w:t xml:space="preserve"> </w:t>
      </w:r>
    </w:p>
    <w:p w:rsidR="0010599B" w:rsidRDefault="0010599B" w:rsidP="0010599B">
      <w:pPr>
        <w:jc w:val="both"/>
        <w:rPr>
          <w:sz w:val="28"/>
          <w:szCs w:val="28"/>
        </w:rPr>
      </w:pPr>
      <w:r>
        <w:rPr>
          <w:sz w:val="28"/>
          <w:szCs w:val="28"/>
        </w:rPr>
        <w:t xml:space="preserve">Председатель </w:t>
      </w:r>
      <w:proofErr w:type="gramStart"/>
      <w:r>
        <w:rPr>
          <w:sz w:val="28"/>
          <w:szCs w:val="28"/>
        </w:rPr>
        <w:t>сельского</w:t>
      </w:r>
      <w:proofErr w:type="gramEnd"/>
    </w:p>
    <w:p w:rsidR="0010599B" w:rsidRDefault="0010599B" w:rsidP="0010599B">
      <w:pPr>
        <w:jc w:val="both"/>
        <w:rPr>
          <w:sz w:val="28"/>
          <w:szCs w:val="28"/>
        </w:rPr>
      </w:pPr>
      <w:r>
        <w:rPr>
          <w:sz w:val="28"/>
          <w:szCs w:val="28"/>
        </w:rPr>
        <w:t xml:space="preserve">Совета депутатов                                                                       </w:t>
      </w:r>
      <w:r w:rsidRPr="00506BEC">
        <w:rPr>
          <w:sz w:val="28"/>
          <w:szCs w:val="28"/>
        </w:rPr>
        <w:tab/>
      </w:r>
      <w:r>
        <w:rPr>
          <w:sz w:val="28"/>
          <w:szCs w:val="28"/>
        </w:rPr>
        <w:t xml:space="preserve">   </w:t>
      </w:r>
      <w:r w:rsidRPr="00506BEC">
        <w:rPr>
          <w:sz w:val="28"/>
          <w:szCs w:val="28"/>
        </w:rPr>
        <w:t>И.И. Шефер</w:t>
      </w:r>
    </w:p>
    <w:p w:rsidR="006A445C" w:rsidRDefault="006A445C" w:rsidP="006A445C">
      <w:pPr>
        <w:jc w:val="both"/>
        <w:rPr>
          <w:b/>
          <w:bCs/>
          <w:sz w:val="28"/>
          <w:szCs w:val="28"/>
        </w:rPr>
      </w:pPr>
    </w:p>
    <w:p w:rsidR="00F47D01" w:rsidRDefault="00F47D01"/>
    <w:sectPr w:rsidR="00F47D01" w:rsidSect="00F47D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45C"/>
    <w:rsid w:val="0010599B"/>
    <w:rsid w:val="00415546"/>
    <w:rsid w:val="006A445C"/>
    <w:rsid w:val="00A32EE2"/>
    <w:rsid w:val="00F47D01"/>
    <w:rsid w:val="00FC7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45C"/>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6A445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6A445C"/>
    <w:rPr>
      <w:rFonts w:ascii="Times New Roman" w:eastAsia="Times New Roman" w:hAnsi="Times New Roman" w:cs="Times New Roman"/>
      <w:sz w:val="28"/>
      <w:szCs w:val="24"/>
      <w:lang w:eastAsia="ru-RU"/>
    </w:rPr>
  </w:style>
  <w:style w:type="character" w:customStyle="1" w:styleId="11">
    <w:name w:val="Основной текст Знак1"/>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0"/>
    <w:link w:val="a3"/>
    <w:uiPriority w:val="99"/>
    <w:semiHidden/>
    <w:locked/>
    <w:rsid w:val="006A445C"/>
    <w:rPr>
      <w:sz w:val="28"/>
      <w:szCs w:val="24"/>
    </w:rPr>
  </w:style>
  <w:style w:type="paragraph" w:styleId="a3">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
    <w:link w:val="11"/>
    <w:uiPriority w:val="99"/>
    <w:semiHidden/>
    <w:unhideWhenUsed/>
    <w:rsid w:val="006A445C"/>
    <w:rPr>
      <w:rFonts w:asciiTheme="minorHAnsi" w:eastAsiaTheme="minorHAnsi" w:hAnsiTheme="minorHAnsi" w:cstheme="minorBidi"/>
      <w:sz w:val="28"/>
      <w:lang w:eastAsia="en-US"/>
    </w:rPr>
  </w:style>
  <w:style w:type="character" w:customStyle="1" w:styleId="a4">
    <w:name w:val="Основной текст Знак"/>
    <w:basedOn w:val="a0"/>
    <w:link w:val="a3"/>
    <w:uiPriority w:val="99"/>
    <w:semiHidden/>
    <w:rsid w:val="006A445C"/>
    <w:rPr>
      <w:rFonts w:ascii="Times New Roman" w:eastAsia="Times New Roman" w:hAnsi="Times New Roman" w:cs="Times New Roman"/>
      <w:sz w:val="24"/>
      <w:szCs w:val="24"/>
      <w:lang w:eastAsia="ru-RU"/>
    </w:rPr>
  </w:style>
  <w:style w:type="character" w:customStyle="1" w:styleId="2">
    <w:name w:val="Основной текст 2 Знак"/>
    <w:aliases w:val="Знак1 Знак1"/>
    <w:basedOn w:val="a0"/>
    <w:link w:val="20"/>
    <w:uiPriority w:val="99"/>
    <w:semiHidden/>
    <w:locked/>
    <w:rsid w:val="006A445C"/>
    <w:rPr>
      <w:sz w:val="28"/>
      <w:szCs w:val="24"/>
    </w:rPr>
  </w:style>
  <w:style w:type="paragraph" w:styleId="20">
    <w:name w:val="Body Text 2"/>
    <w:aliases w:val="Знак1"/>
    <w:basedOn w:val="a"/>
    <w:link w:val="2"/>
    <w:uiPriority w:val="99"/>
    <w:semiHidden/>
    <w:unhideWhenUsed/>
    <w:rsid w:val="006A445C"/>
    <w:pPr>
      <w:jc w:val="both"/>
    </w:pPr>
    <w:rPr>
      <w:rFonts w:asciiTheme="minorHAnsi" w:eastAsiaTheme="minorHAnsi" w:hAnsiTheme="minorHAnsi" w:cstheme="minorBidi"/>
      <w:sz w:val="28"/>
      <w:lang w:eastAsia="en-US"/>
    </w:rPr>
  </w:style>
  <w:style w:type="character" w:customStyle="1" w:styleId="21">
    <w:name w:val="Основной текст 2 Знак1"/>
    <w:basedOn w:val="a0"/>
    <w:link w:val="20"/>
    <w:uiPriority w:val="99"/>
    <w:semiHidden/>
    <w:rsid w:val="006A445C"/>
    <w:rPr>
      <w:rFonts w:ascii="Times New Roman" w:eastAsia="Times New Roman" w:hAnsi="Times New Roman" w:cs="Times New Roman"/>
      <w:sz w:val="24"/>
      <w:szCs w:val="24"/>
      <w:lang w:eastAsia="ru-RU"/>
    </w:rPr>
  </w:style>
  <w:style w:type="paragraph" w:styleId="a5">
    <w:name w:val="Normal (Web)"/>
    <w:basedOn w:val="a"/>
    <w:uiPriority w:val="99"/>
    <w:unhideWhenUsed/>
    <w:rsid w:val="006A445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4860180">
      <w:bodyDiv w:val="1"/>
      <w:marLeft w:val="0"/>
      <w:marRight w:val="0"/>
      <w:marTop w:val="0"/>
      <w:marBottom w:val="0"/>
      <w:divBdr>
        <w:top w:val="none" w:sz="0" w:space="0" w:color="auto"/>
        <w:left w:val="none" w:sz="0" w:space="0" w:color="auto"/>
        <w:bottom w:val="none" w:sz="0" w:space="0" w:color="auto"/>
        <w:right w:val="none" w:sz="0" w:space="0" w:color="auto"/>
      </w:divBdr>
    </w:div>
    <w:div w:id="1200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5</cp:revision>
  <dcterms:created xsi:type="dcterms:W3CDTF">2015-11-11T02:22:00Z</dcterms:created>
  <dcterms:modified xsi:type="dcterms:W3CDTF">2015-12-15T07:50:00Z</dcterms:modified>
</cp:coreProperties>
</file>