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8B" w:rsidRDefault="0077108B" w:rsidP="00895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A90637" wp14:editId="2D604BAA">
            <wp:simplePos x="0" y="0"/>
            <wp:positionH relativeFrom="margin">
              <wp:posOffset>-21564</wp:posOffset>
            </wp:positionH>
            <wp:positionV relativeFrom="paragraph">
              <wp:posOffset>7315</wp:posOffset>
            </wp:positionV>
            <wp:extent cx="2362200" cy="971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08B" w:rsidRDefault="0077108B" w:rsidP="00895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108B" w:rsidRDefault="0077108B" w:rsidP="00895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108B" w:rsidRDefault="0077108B" w:rsidP="00895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108B" w:rsidRDefault="0077108B" w:rsidP="00895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108B" w:rsidRPr="0077108B" w:rsidRDefault="0077108B" w:rsidP="0077108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957DA" w:rsidRPr="0077108B" w:rsidRDefault="008957DA" w:rsidP="00771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71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771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напомнил дачникам о необходимости регистрации участков с «временным статусом»</w:t>
      </w:r>
    </w:p>
    <w:p w:rsidR="0077108B" w:rsidRPr="0077108B" w:rsidRDefault="0077108B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57DA" w:rsidRPr="00E10FFF" w:rsidRDefault="008957DA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1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владельцев земли не вводятся никакие новые основания для изъятия земельных участков, в том числе с 1 марта 2022 года. </w:t>
      </w:r>
      <w:proofErr w:type="spellStart"/>
      <w:r w:rsidRPr="00E10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1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объясняет, какие нововведения ввели поправки в Федеральный закон «О государственной регистрации».</w:t>
      </w:r>
    </w:p>
    <w:p w:rsidR="0077108B" w:rsidRDefault="0077108B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957DA" w:rsidRPr="00E10FFF" w:rsidRDefault="008957DA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0F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Что такое «временный» статус?</w:t>
      </w:r>
    </w:p>
    <w:p w:rsidR="0077108B" w:rsidRDefault="0077108B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7DA" w:rsidRPr="00E10FFF" w:rsidRDefault="008957DA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F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«Временный» статус не присваивается участкам с 1 января 2017 года. До этого с 1 марта 2008 года он присваивался новым поставленным на государственный кадастровый учет, но не прошедшим до конца процедуру регистрации права участкам и действовал в течение пяти лет. Если за это время владелец так и не зарегистрировал права на участок, ему дают статус «аннулированный», а запись о таком объекте в Едином государственном реестре недвижимости (ЕГРН) становится «архивной». Таким образом, с кадастрового учета снимаются земельные участки, на которые не была осуществлена государственная регистрация права.</w:t>
      </w:r>
    </w:p>
    <w:p w:rsidR="008957DA" w:rsidRPr="00E10FFF" w:rsidRDefault="008957DA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Однако это не означает, что участок будет изъят. </w:t>
      </w:r>
      <w:r w:rsidRPr="00E10F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этого должны быть серьезные основания, например, если доказан случай грубого нарушения использования земли (и это доказывается в суде) или с согласия правообладателя.</w:t>
      </w:r>
    </w:p>
    <w:p w:rsidR="008957DA" w:rsidRPr="00E10FFF" w:rsidRDefault="008957DA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</w:t>
      </w:r>
      <w:r w:rsidRPr="00E10F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присвоение сведениям о земельном участке статуса «архивные» не препятствует проведению в дальнейшем кадастровых работ в целях оформления прав на соответствующий земельный участок.</w:t>
      </w:r>
    </w:p>
    <w:p w:rsidR="0077108B" w:rsidRDefault="0077108B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957DA" w:rsidRPr="00E10FFF" w:rsidRDefault="008957DA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0F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Что будет после 1 марта 2022 года?</w:t>
      </w:r>
    </w:p>
    <w:p w:rsidR="0077108B" w:rsidRDefault="0077108B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7DA" w:rsidRPr="00E10FFF" w:rsidRDefault="008957DA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данного срока просто не останется участков с «временным» статусом, либо владельцы зарегистрируют права на них в соответствии с законодательством, либо записи о них в ЕГРН станут «архивными».</w:t>
      </w:r>
    </w:p>
    <w:p w:rsidR="008957DA" w:rsidRPr="00E10FFF" w:rsidRDefault="008957DA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F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этом данная процедура, когда статус сведений о земельном участке в ЕГРН изменяется с «временного» на «архивный» не является прекращением прав на такой земельный участок, в том числе изъятием земельного участка.</w:t>
      </w:r>
    </w:p>
    <w:p w:rsidR="008957DA" w:rsidRPr="00E10FFF" w:rsidRDefault="008957DA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 со статусом «ранее учтенные» (т.е. те, права на которые возникли до вступления в силу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закона от 21 июля 1997 г. </w:t>
      </w:r>
      <w:r w:rsidRPr="00E10F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122-ФЗ «О государственной регистрации прав на недвижимое имущество и сделок с ним») признаются юридически действительными при отсутствии их государственной регистрации. Поэтому порядок снятия с кадастрового учета, установленный для земельных участков со статусом «временные», </w:t>
      </w:r>
      <w:r w:rsidRPr="00E1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них не распространяется</w:t>
      </w:r>
      <w:r w:rsidRPr="00E10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08B" w:rsidRDefault="0077108B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957DA" w:rsidRPr="00E10FFF" w:rsidRDefault="008957DA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0F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Как проверить, какой статус у моего участка?</w:t>
      </w:r>
    </w:p>
    <w:p w:rsidR="0077108B" w:rsidRDefault="0077108B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7DA" w:rsidRPr="00E10FFF" w:rsidRDefault="008957DA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проверить выписку из ЕГРН на свой земельный участок (получить ее удобно онлайн через </w:t>
      </w:r>
      <w:hyperlink r:id="rId5" w:history="1">
        <w:r w:rsidRPr="00B67A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портал </w:t>
        </w:r>
        <w:proofErr w:type="spellStart"/>
        <w:r w:rsidRPr="00B67A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Pr="00E10FFF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выписке есть строка «Статус записи об объекте недвижимости». Они могут быть нескольких видов:</w:t>
      </w:r>
    </w:p>
    <w:p w:rsidR="008957DA" w:rsidRPr="00E10FFF" w:rsidRDefault="008957DA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F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Статус «учтенные» означает, что права на участок зарегистрированы надлежащим образом и вам не стоит беспокоиться о том, чтобы срочно переоформлять документы на него;</w:t>
      </w:r>
    </w:p>
    <w:p w:rsidR="008957DA" w:rsidRPr="00E10FFF" w:rsidRDefault="008957DA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F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Статус «ранее учтенные» говорит о том, что право у владельца на участок возникло в срок до 1 марта 2008 года. В данном случае необходимо убедиться, что участок прошел процедуру межевания и его границы зафиксированы на </w:t>
      </w:r>
      <w:hyperlink r:id="rId6" w:anchor="/search" w:history="1">
        <w:r w:rsidRPr="00B67A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Публичной кадастровой карте</w:t>
        </w:r>
      </w:hyperlink>
      <w:r w:rsidRPr="00E10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7DA" w:rsidRPr="00E10FFF" w:rsidRDefault="008957DA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FF">
        <w:rPr>
          <w:rFonts w:ascii="Times New Roman" w:eastAsia="Times New Roman" w:hAnsi="Times New Roman" w:cs="Times New Roman"/>
          <w:sz w:val="28"/>
          <w:szCs w:val="28"/>
          <w:lang w:eastAsia="ru-RU"/>
        </w:rPr>
        <w:t>3) «Временный» статус сведений о земельном участке, который означает, что процедура государственной регистрации права не завершена.</w:t>
      </w:r>
    </w:p>
    <w:p w:rsidR="0077108B" w:rsidRDefault="0077108B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957DA" w:rsidRPr="00E10FFF" w:rsidRDefault="008957DA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0F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Как зарегистрировать участок с «временным» статусом?</w:t>
      </w:r>
    </w:p>
    <w:p w:rsidR="0077108B" w:rsidRDefault="0077108B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7DA" w:rsidRPr="00E10FFF" w:rsidRDefault="008957DA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изменить статус «временного» земельного участка на актуальный, правообладателям необходимо до 1 марта 2022 г. собрать документы и зарегистрировать в установленном законом порядке право на такой земельный участок (при наличии оснований), в том числе право аренды, если участок находится в государственной или муниципальной собственности и предоставлен по договору аренды. Федеральным законом от 30.04.2021 N 120-ФЗ внесены изменения, согласно которым «временный» статус сведений о земельном участке может быть изменен на «актуальный», в том числе если на земельный участок, находящийся в государственной или муниципальной собственности, будет осуществлена государственная регистрация безвозмездного пользования.</w:t>
      </w:r>
    </w:p>
    <w:p w:rsidR="008957DA" w:rsidRPr="00E10FFF" w:rsidRDefault="008957DA" w:rsidP="0077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«потерять» внесенные в ЕГРН сведения о земельных участках необходимо вовремя обратиться с заявлением о государственной регистрации права на объект недвижимости в многофункциональный центр.</w:t>
      </w:r>
    </w:p>
    <w:p w:rsidR="00C220E4" w:rsidRDefault="00B46AD3" w:rsidP="0077108B"/>
    <w:p w:rsidR="0077108B" w:rsidRDefault="0077108B" w:rsidP="0077108B"/>
    <w:bookmarkEnd w:id="0"/>
    <w:p w:rsidR="0077108B" w:rsidRDefault="0077108B" w:rsidP="0077108B"/>
    <w:p w:rsidR="0077108B" w:rsidRDefault="0077108B" w:rsidP="0077108B"/>
    <w:p w:rsidR="0077108B" w:rsidRPr="00C54B57" w:rsidRDefault="0077108B" w:rsidP="0077108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77108B" w:rsidRPr="00C54B57" w:rsidRDefault="0077108B" w:rsidP="0077108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77108B" w:rsidRPr="00C54B57" w:rsidRDefault="0077108B" w:rsidP="0077108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77108B" w:rsidRPr="009F03D5" w:rsidRDefault="0077108B" w:rsidP="0077108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77108B" w:rsidRPr="00C54B57" w:rsidRDefault="0077108B" w:rsidP="0077108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7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77108B" w:rsidRPr="00C54B57" w:rsidRDefault="0077108B" w:rsidP="0077108B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p w:rsidR="0077108B" w:rsidRDefault="0077108B" w:rsidP="0077108B"/>
    <w:sectPr w:rsidR="0077108B" w:rsidSect="0077108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DA"/>
    <w:rsid w:val="00282977"/>
    <w:rsid w:val="003A1A26"/>
    <w:rsid w:val="00460F0A"/>
    <w:rsid w:val="006C05A0"/>
    <w:rsid w:val="006C1A22"/>
    <w:rsid w:val="0077108B"/>
    <w:rsid w:val="008957DA"/>
    <w:rsid w:val="00B46AD3"/>
    <w:rsid w:val="00E3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CEE80-6F0C-4824-9C1A-541AEA82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LukjanovaIV</dc:creator>
  <cp:lastModifiedBy>Карвоев Владимир Александрович</cp:lastModifiedBy>
  <cp:revision>3</cp:revision>
  <dcterms:created xsi:type="dcterms:W3CDTF">2021-07-02T04:14:00Z</dcterms:created>
  <dcterms:modified xsi:type="dcterms:W3CDTF">2021-07-02T04:32:00Z</dcterms:modified>
</cp:coreProperties>
</file>